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DF8" w:rsidRDefault="00264DF8" w:rsidP="00382712">
      <w:pPr>
        <w:ind w:firstLineChars="200" w:firstLine="720"/>
        <w:rPr>
          <w:rFonts w:asciiTheme="majorEastAsia" w:eastAsiaTheme="majorEastAsia" w:hAnsiTheme="majorEastAsia"/>
          <w:sz w:val="36"/>
          <w:szCs w:val="36"/>
          <w:bdr w:val="single" w:sz="4" w:space="0" w:color="auto"/>
          <w:shd w:val="pct15" w:color="auto" w:fill="FFFFFF"/>
        </w:rPr>
      </w:pPr>
    </w:p>
    <w:p w:rsidR="00206547" w:rsidRDefault="00206EC6" w:rsidP="00382712">
      <w:pPr>
        <w:ind w:firstLineChars="200" w:firstLine="720"/>
        <w:rPr>
          <w:rFonts w:asciiTheme="majorEastAsia" w:eastAsiaTheme="majorEastAsia" w:hAnsiTheme="majorEastAsia"/>
          <w:sz w:val="36"/>
          <w:szCs w:val="36"/>
          <w:bdr w:val="single" w:sz="4" w:space="0" w:color="auto"/>
          <w:shd w:val="pct15" w:color="auto" w:fill="FFFFFF"/>
        </w:rPr>
      </w:pPr>
      <w:bookmarkStart w:id="0" w:name="_GoBack"/>
      <w:bookmarkEnd w:id="0"/>
      <w:r>
        <w:rPr>
          <w:rFonts w:asciiTheme="majorEastAsia" w:eastAsiaTheme="majorEastAsia" w:hAnsiTheme="majorEastAsia" w:hint="eastAsia"/>
          <w:sz w:val="36"/>
          <w:szCs w:val="36"/>
          <w:bdr w:val="single" w:sz="4" w:space="0" w:color="auto"/>
          <w:shd w:val="pct15" w:color="auto" w:fill="FFFFFF"/>
        </w:rPr>
        <w:t>訪問型サービスＡ</w:t>
      </w:r>
      <w:r w:rsidR="00E728FD">
        <w:rPr>
          <w:rFonts w:asciiTheme="majorEastAsia" w:eastAsiaTheme="majorEastAsia" w:hAnsiTheme="majorEastAsia" w:hint="eastAsia"/>
          <w:sz w:val="36"/>
          <w:szCs w:val="36"/>
          <w:bdr w:val="single" w:sz="4" w:space="0" w:color="auto"/>
          <w:shd w:val="pct15" w:color="auto" w:fill="FFFFFF"/>
        </w:rPr>
        <w:t>(</w:t>
      </w:r>
      <w:r>
        <w:rPr>
          <w:rFonts w:asciiTheme="majorEastAsia" w:eastAsiaTheme="majorEastAsia" w:hAnsiTheme="majorEastAsia" w:hint="eastAsia"/>
          <w:sz w:val="36"/>
          <w:szCs w:val="36"/>
          <w:bdr w:val="single" w:sz="4" w:space="0" w:color="auto"/>
          <w:shd w:val="pct15" w:color="auto" w:fill="FFFFFF"/>
        </w:rPr>
        <w:t>Ⅱ)従事者研修</w:t>
      </w:r>
      <w:r w:rsidR="00862EF3">
        <w:rPr>
          <w:rFonts w:asciiTheme="majorEastAsia" w:eastAsiaTheme="majorEastAsia" w:hAnsiTheme="majorEastAsia" w:hint="eastAsia"/>
          <w:sz w:val="36"/>
          <w:szCs w:val="36"/>
          <w:bdr w:val="single" w:sz="4" w:space="0" w:color="auto"/>
          <w:shd w:val="pct15" w:color="auto" w:fill="FFFFFF"/>
        </w:rPr>
        <w:t>修了</w:t>
      </w:r>
      <w:r w:rsidR="00206547" w:rsidRPr="00E0153B">
        <w:rPr>
          <w:rFonts w:asciiTheme="majorEastAsia" w:eastAsiaTheme="majorEastAsia" w:hAnsiTheme="majorEastAsia" w:hint="eastAsia"/>
          <w:sz w:val="36"/>
          <w:szCs w:val="36"/>
          <w:bdr w:val="single" w:sz="4" w:space="0" w:color="auto"/>
          <w:shd w:val="pct15" w:color="auto" w:fill="FFFFFF"/>
        </w:rPr>
        <w:t>レポート</w:t>
      </w:r>
    </w:p>
    <w:p w:rsidR="00382712" w:rsidRDefault="00782467" w:rsidP="001A0F28">
      <w:pPr>
        <w:ind w:left="361" w:hangingChars="150" w:hanging="361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 xml:space="preserve">　　　　　　　　　　　　　　　　　　　　　　</w:t>
      </w:r>
      <w:r w:rsidR="00382712">
        <w:rPr>
          <w:rFonts w:asciiTheme="majorEastAsia" w:eastAsiaTheme="majorEastAsia" w:hAnsiTheme="majorEastAsia" w:hint="eastAsia"/>
          <w:b/>
          <w:sz w:val="24"/>
          <w:szCs w:val="24"/>
        </w:rPr>
        <w:t>提出日：</w:t>
      </w:r>
      <w:r w:rsidR="00382712" w:rsidRPr="00382712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 xml:space="preserve">　　</w:t>
      </w:r>
      <w:r w:rsidR="00382712">
        <w:rPr>
          <w:rFonts w:asciiTheme="majorEastAsia" w:eastAsiaTheme="majorEastAsia" w:hAnsiTheme="majorEastAsia" w:hint="eastAsia"/>
          <w:b/>
          <w:sz w:val="24"/>
          <w:szCs w:val="24"/>
        </w:rPr>
        <w:t>年</w:t>
      </w:r>
      <w:r w:rsidR="00382712" w:rsidRPr="00382712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 xml:space="preserve">　　</w:t>
      </w:r>
      <w:r w:rsidR="00382712">
        <w:rPr>
          <w:rFonts w:asciiTheme="majorEastAsia" w:eastAsiaTheme="majorEastAsia" w:hAnsiTheme="majorEastAsia" w:hint="eastAsia"/>
          <w:b/>
          <w:sz w:val="24"/>
          <w:szCs w:val="24"/>
        </w:rPr>
        <w:t>月</w:t>
      </w:r>
      <w:r w:rsidR="00382712" w:rsidRPr="00382712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 xml:space="preserve">　　</w:t>
      </w:r>
      <w:r w:rsidR="00382712">
        <w:rPr>
          <w:rFonts w:asciiTheme="majorEastAsia" w:eastAsiaTheme="majorEastAsia" w:hAnsiTheme="majorEastAsia" w:hint="eastAsia"/>
          <w:b/>
          <w:sz w:val="24"/>
          <w:szCs w:val="24"/>
        </w:rPr>
        <w:t>日</w:t>
      </w:r>
    </w:p>
    <w:p w:rsidR="00782467" w:rsidRPr="00382712" w:rsidRDefault="00782467" w:rsidP="00382712">
      <w:pPr>
        <w:ind w:leftChars="201" w:left="422" w:firstLineChars="2044" w:firstLine="4925"/>
        <w:rPr>
          <w:rFonts w:asciiTheme="majorEastAsia" w:eastAsiaTheme="majorEastAsia" w:hAnsiTheme="majorEastAsia"/>
          <w:b/>
          <w:sz w:val="24"/>
          <w:szCs w:val="24"/>
        </w:rPr>
      </w:pPr>
      <w:r w:rsidRPr="00382712">
        <w:rPr>
          <w:rFonts w:asciiTheme="majorEastAsia" w:eastAsiaTheme="majorEastAsia" w:hAnsiTheme="majorEastAsia" w:hint="eastAsia"/>
          <w:b/>
          <w:sz w:val="24"/>
          <w:szCs w:val="24"/>
        </w:rPr>
        <w:t>氏</w:t>
      </w:r>
      <w:r w:rsidR="00382712" w:rsidRPr="00382712">
        <w:rPr>
          <w:rFonts w:asciiTheme="majorEastAsia" w:eastAsiaTheme="majorEastAsia" w:hAnsiTheme="majorEastAsia" w:hint="eastAsia"/>
          <w:b/>
          <w:sz w:val="24"/>
          <w:szCs w:val="24"/>
        </w:rPr>
        <w:t xml:space="preserve">  </w:t>
      </w:r>
      <w:r w:rsidRPr="00382712">
        <w:rPr>
          <w:rFonts w:asciiTheme="majorEastAsia" w:eastAsiaTheme="majorEastAsia" w:hAnsiTheme="majorEastAsia" w:hint="eastAsia"/>
          <w:b/>
          <w:sz w:val="24"/>
          <w:szCs w:val="24"/>
        </w:rPr>
        <w:t>名：</w:t>
      </w:r>
      <w:r w:rsidR="00382712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 xml:space="preserve">                 </w:t>
      </w:r>
      <w:r w:rsidRPr="00382712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　　　　　　　　</w:t>
      </w:r>
    </w:p>
    <w:p w:rsidR="00382712" w:rsidRPr="00382712" w:rsidRDefault="00382712" w:rsidP="00382712">
      <w:pPr>
        <w:ind w:leftChars="201" w:left="422" w:firstLineChars="2044" w:firstLine="4925"/>
        <w:rPr>
          <w:rFonts w:asciiTheme="majorEastAsia" w:eastAsiaTheme="majorEastAsia" w:hAnsiTheme="majorEastAsia"/>
          <w:b/>
          <w:sz w:val="24"/>
          <w:szCs w:val="24"/>
          <w:u w:val="single"/>
        </w:rPr>
      </w:pPr>
    </w:p>
    <w:p w:rsidR="00206547" w:rsidRPr="001A0F28" w:rsidRDefault="00206547" w:rsidP="001253A8">
      <w:pPr>
        <w:ind w:left="479" w:hangingChars="199" w:hanging="479"/>
        <w:rPr>
          <w:rFonts w:asciiTheme="majorEastAsia" w:eastAsiaTheme="majorEastAsia" w:hAnsiTheme="majorEastAsia"/>
          <w:b/>
          <w:sz w:val="24"/>
          <w:szCs w:val="24"/>
        </w:rPr>
      </w:pPr>
      <w:r w:rsidRPr="001A0F28">
        <w:rPr>
          <w:rFonts w:asciiTheme="majorEastAsia" w:eastAsiaTheme="majorEastAsia" w:hAnsiTheme="majorEastAsia" w:hint="eastAsia"/>
          <w:b/>
          <w:sz w:val="24"/>
          <w:szCs w:val="24"/>
        </w:rPr>
        <w:t>１)</w:t>
      </w:r>
      <w:r w:rsidR="001253A8">
        <w:rPr>
          <w:rFonts w:asciiTheme="majorEastAsia" w:eastAsiaTheme="majorEastAsia" w:hAnsiTheme="majorEastAsia" w:hint="eastAsia"/>
          <w:b/>
          <w:sz w:val="24"/>
          <w:szCs w:val="24"/>
        </w:rPr>
        <w:t xml:space="preserve"> </w:t>
      </w:r>
      <w:r w:rsidR="00206EC6">
        <w:rPr>
          <w:rFonts w:asciiTheme="majorEastAsia" w:eastAsiaTheme="majorEastAsia" w:hAnsiTheme="majorEastAsia" w:hint="eastAsia"/>
          <w:b/>
          <w:sz w:val="24"/>
          <w:szCs w:val="24"/>
        </w:rPr>
        <w:t>訪問型サービスＡ</w:t>
      </w:r>
      <w:r w:rsidR="00E728FD">
        <w:rPr>
          <w:rFonts w:asciiTheme="majorEastAsia" w:eastAsiaTheme="majorEastAsia" w:hAnsiTheme="majorEastAsia" w:hint="eastAsia"/>
          <w:b/>
          <w:sz w:val="24"/>
          <w:szCs w:val="24"/>
        </w:rPr>
        <w:t>(</w:t>
      </w:r>
      <w:r w:rsidR="00206EC6">
        <w:rPr>
          <w:rFonts w:asciiTheme="majorEastAsia" w:eastAsiaTheme="majorEastAsia" w:hAnsiTheme="majorEastAsia" w:hint="eastAsia"/>
          <w:b/>
          <w:sz w:val="24"/>
          <w:szCs w:val="24"/>
        </w:rPr>
        <w:t>Ⅱ)従事者研修テキストにて学び、今後従事する上で</w:t>
      </w:r>
      <w:r w:rsidRPr="001A0F28">
        <w:rPr>
          <w:rFonts w:asciiTheme="majorEastAsia" w:eastAsiaTheme="majorEastAsia" w:hAnsiTheme="majorEastAsia" w:hint="eastAsia"/>
          <w:b/>
          <w:sz w:val="24"/>
          <w:szCs w:val="24"/>
        </w:rPr>
        <w:t>特に気をつけたいと思うことはどんなことですか？</w:t>
      </w:r>
    </w:p>
    <w:p w:rsidR="00206547" w:rsidRPr="001A0F28" w:rsidRDefault="00206547" w:rsidP="001A0F28">
      <w:pPr>
        <w:ind w:left="361" w:hangingChars="150" w:hanging="361"/>
        <w:rPr>
          <w:rFonts w:asciiTheme="majorEastAsia" w:eastAsiaTheme="majorEastAsia" w:hAnsiTheme="majorEastAsia"/>
          <w:b/>
          <w:sz w:val="24"/>
          <w:szCs w:val="24"/>
        </w:rPr>
      </w:pPr>
    </w:p>
    <w:p w:rsidR="00206547" w:rsidRDefault="00206547" w:rsidP="001A0F28">
      <w:pPr>
        <w:ind w:left="361" w:hangingChars="150" w:hanging="361"/>
        <w:rPr>
          <w:rFonts w:asciiTheme="majorEastAsia" w:eastAsiaTheme="majorEastAsia" w:hAnsiTheme="majorEastAsia"/>
          <w:b/>
          <w:sz w:val="24"/>
          <w:szCs w:val="24"/>
        </w:rPr>
      </w:pPr>
    </w:p>
    <w:p w:rsidR="00382712" w:rsidRDefault="00382712" w:rsidP="001A0F28">
      <w:pPr>
        <w:ind w:left="361" w:hangingChars="150" w:hanging="361"/>
        <w:rPr>
          <w:rFonts w:asciiTheme="majorEastAsia" w:eastAsiaTheme="majorEastAsia" w:hAnsiTheme="majorEastAsia"/>
          <w:b/>
          <w:sz w:val="24"/>
          <w:szCs w:val="24"/>
        </w:rPr>
      </w:pPr>
    </w:p>
    <w:p w:rsidR="00382712" w:rsidRPr="001A0F28" w:rsidRDefault="00382712" w:rsidP="001A0F28">
      <w:pPr>
        <w:ind w:left="361" w:hangingChars="150" w:hanging="361"/>
        <w:rPr>
          <w:rFonts w:asciiTheme="majorEastAsia" w:eastAsiaTheme="majorEastAsia" w:hAnsiTheme="majorEastAsia"/>
          <w:b/>
          <w:sz w:val="24"/>
          <w:szCs w:val="24"/>
        </w:rPr>
      </w:pPr>
    </w:p>
    <w:p w:rsidR="00206547" w:rsidRPr="001A0F28" w:rsidRDefault="00206547" w:rsidP="001A0F28">
      <w:pPr>
        <w:ind w:left="361" w:hangingChars="150" w:hanging="361"/>
        <w:rPr>
          <w:rFonts w:asciiTheme="majorEastAsia" w:eastAsiaTheme="majorEastAsia" w:hAnsiTheme="majorEastAsia"/>
          <w:b/>
          <w:sz w:val="24"/>
          <w:szCs w:val="24"/>
        </w:rPr>
      </w:pPr>
      <w:r w:rsidRPr="001A0F28">
        <w:rPr>
          <w:rFonts w:asciiTheme="majorEastAsia" w:eastAsiaTheme="majorEastAsia" w:hAnsiTheme="majorEastAsia" w:hint="eastAsia"/>
          <w:b/>
          <w:sz w:val="24"/>
          <w:szCs w:val="24"/>
        </w:rPr>
        <w:t>２)</w:t>
      </w:r>
      <w:r w:rsidRPr="001A0F28">
        <w:rPr>
          <w:rFonts w:asciiTheme="majorEastAsia" w:eastAsiaTheme="majorEastAsia" w:hAnsiTheme="majorEastAsia"/>
          <w:b/>
          <w:sz w:val="24"/>
          <w:szCs w:val="24"/>
        </w:rPr>
        <w:t xml:space="preserve"> </w:t>
      </w:r>
      <w:r w:rsidRPr="001A0F28">
        <w:rPr>
          <w:rFonts w:asciiTheme="majorEastAsia" w:eastAsiaTheme="majorEastAsia" w:hAnsiTheme="majorEastAsia" w:hint="eastAsia"/>
          <w:b/>
          <w:sz w:val="24"/>
          <w:szCs w:val="24"/>
        </w:rPr>
        <w:t>これから</w:t>
      </w:r>
      <w:r w:rsidR="001253A8">
        <w:rPr>
          <w:rFonts w:asciiTheme="majorEastAsia" w:eastAsiaTheme="majorEastAsia" w:hAnsiTheme="majorEastAsia" w:hint="eastAsia"/>
          <w:b/>
          <w:sz w:val="24"/>
          <w:szCs w:val="24"/>
        </w:rPr>
        <w:t>訪問型サービスＡ</w:t>
      </w:r>
      <w:r w:rsidR="00E728FD">
        <w:rPr>
          <w:rFonts w:asciiTheme="majorEastAsia" w:eastAsiaTheme="majorEastAsia" w:hAnsiTheme="majorEastAsia" w:hint="eastAsia"/>
          <w:b/>
          <w:sz w:val="24"/>
          <w:szCs w:val="24"/>
        </w:rPr>
        <w:t>(</w:t>
      </w:r>
      <w:r w:rsidR="001253A8">
        <w:rPr>
          <w:rFonts w:asciiTheme="majorEastAsia" w:eastAsiaTheme="majorEastAsia" w:hAnsiTheme="majorEastAsia" w:hint="eastAsia"/>
          <w:b/>
          <w:sz w:val="24"/>
          <w:szCs w:val="24"/>
        </w:rPr>
        <w:t>Ⅱ)を従事</w:t>
      </w:r>
      <w:r w:rsidRPr="001A0F28">
        <w:rPr>
          <w:rFonts w:asciiTheme="majorEastAsia" w:eastAsiaTheme="majorEastAsia" w:hAnsiTheme="majorEastAsia" w:hint="eastAsia"/>
          <w:b/>
          <w:sz w:val="24"/>
          <w:szCs w:val="24"/>
        </w:rPr>
        <w:t>する上で心配なこと等ありますか？</w:t>
      </w:r>
    </w:p>
    <w:p w:rsidR="00206547" w:rsidRPr="001A0F28" w:rsidRDefault="00206547" w:rsidP="001253A8">
      <w:pPr>
        <w:ind w:leftChars="149" w:left="313" w:firstLineChars="49" w:firstLine="118"/>
        <w:rPr>
          <w:rFonts w:asciiTheme="majorEastAsia" w:eastAsiaTheme="majorEastAsia" w:hAnsiTheme="majorEastAsia"/>
          <w:b/>
          <w:sz w:val="24"/>
          <w:szCs w:val="24"/>
        </w:rPr>
      </w:pPr>
      <w:r w:rsidRPr="001A0F28">
        <w:rPr>
          <w:rFonts w:asciiTheme="majorEastAsia" w:eastAsiaTheme="majorEastAsia" w:hAnsiTheme="majorEastAsia" w:hint="eastAsia"/>
          <w:b/>
          <w:sz w:val="24"/>
          <w:szCs w:val="24"/>
        </w:rPr>
        <w:t>どんなことですか？</w:t>
      </w:r>
    </w:p>
    <w:p w:rsidR="00206547" w:rsidRPr="001A0F28" w:rsidRDefault="00206547" w:rsidP="001A0F28">
      <w:pPr>
        <w:ind w:left="361" w:hangingChars="150" w:hanging="361"/>
        <w:rPr>
          <w:rFonts w:asciiTheme="majorEastAsia" w:eastAsiaTheme="majorEastAsia" w:hAnsiTheme="majorEastAsia"/>
          <w:b/>
          <w:sz w:val="24"/>
          <w:szCs w:val="24"/>
        </w:rPr>
      </w:pPr>
    </w:p>
    <w:p w:rsidR="00206547" w:rsidRDefault="00206547" w:rsidP="001A0F28">
      <w:pPr>
        <w:ind w:left="361" w:hangingChars="150" w:hanging="361"/>
        <w:rPr>
          <w:rFonts w:asciiTheme="majorEastAsia" w:eastAsiaTheme="majorEastAsia" w:hAnsiTheme="majorEastAsia"/>
          <w:b/>
          <w:sz w:val="24"/>
          <w:szCs w:val="24"/>
        </w:rPr>
      </w:pPr>
    </w:p>
    <w:p w:rsidR="00382712" w:rsidRPr="001A0F28" w:rsidRDefault="00382712" w:rsidP="001A0F28">
      <w:pPr>
        <w:ind w:left="361" w:hangingChars="150" w:hanging="361"/>
        <w:rPr>
          <w:rFonts w:asciiTheme="majorEastAsia" w:eastAsiaTheme="majorEastAsia" w:hAnsiTheme="majorEastAsia"/>
          <w:b/>
          <w:sz w:val="24"/>
          <w:szCs w:val="24"/>
        </w:rPr>
      </w:pPr>
    </w:p>
    <w:p w:rsidR="00206547" w:rsidRPr="001A0F28" w:rsidRDefault="00206547" w:rsidP="001A0F28">
      <w:pPr>
        <w:ind w:left="361" w:hangingChars="150" w:hanging="361"/>
        <w:rPr>
          <w:rFonts w:asciiTheme="majorEastAsia" w:eastAsiaTheme="majorEastAsia" w:hAnsiTheme="majorEastAsia"/>
          <w:b/>
          <w:sz w:val="24"/>
          <w:szCs w:val="24"/>
        </w:rPr>
      </w:pPr>
    </w:p>
    <w:p w:rsidR="00382712" w:rsidRDefault="00206547" w:rsidP="00382712">
      <w:pPr>
        <w:ind w:left="361" w:hangingChars="150" w:hanging="361"/>
        <w:rPr>
          <w:rFonts w:asciiTheme="majorEastAsia" w:eastAsiaTheme="majorEastAsia" w:hAnsiTheme="majorEastAsia"/>
          <w:b/>
          <w:sz w:val="24"/>
          <w:szCs w:val="24"/>
        </w:rPr>
      </w:pPr>
      <w:r w:rsidRPr="001A0F28">
        <w:rPr>
          <w:rFonts w:asciiTheme="majorEastAsia" w:eastAsiaTheme="majorEastAsia" w:hAnsiTheme="majorEastAsia" w:hint="eastAsia"/>
          <w:b/>
          <w:sz w:val="24"/>
          <w:szCs w:val="24"/>
        </w:rPr>
        <w:t>３)</w:t>
      </w:r>
      <w:r w:rsidRPr="001A0F28">
        <w:rPr>
          <w:rFonts w:asciiTheme="majorEastAsia" w:eastAsiaTheme="majorEastAsia" w:hAnsiTheme="majorEastAsia"/>
          <w:b/>
          <w:sz w:val="24"/>
          <w:szCs w:val="24"/>
        </w:rPr>
        <w:t xml:space="preserve"> </w:t>
      </w:r>
      <w:r w:rsidR="00E728FD">
        <w:rPr>
          <w:rFonts w:asciiTheme="majorEastAsia" w:eastAsiaTheme="majorEastAsia" w:hAnsiTheme="majorEastAsia" w:hint="eastAsia"/>
          <w:b/>
          <w:sz w:val="24"/>
          <w:szCs w:val="24"/>
        </w:rPr>
        <w:t>訪問型サービスＡ(Ⅱ)</w:t>
      </w:r>
      <w:r w:rsidR="00382712">
        <w:rPr>
          <w:rFonts w:asciiTheme="majorEastAsia" w:eastAsiaTheme="majorEastAsia" w:hAnsiTheme="majorEastAsia" w:hint="eastAsia"/>
          <w:b/>
          <w:sz w:val="24"/>
          <w:szCs w:val="24"/>
        </w:rPr>
        <w:t>の生活援助として、「洗濯」を提供している方から、</w:t>
      </w:r>
    </w:p>
    <w:p w:rsidR="00382712" w:rsidRDefault="00382712" w:rsidP="00382712">
      <w:pPr>
        <w:ind w:leftChars="115" w:left="359" w:hangingChars="49" w:hanging="118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「洗濯はないから、犬の散歩と、コンビニで</w:t>
      </w:r>
      <w:r w:rsidR="00E728FD">
        <w:rPr>
          <w:rFonts w:asciiTheme="majorEastAsia" w:eastAsiaTheme="majorEastAsia" w:hAnsiTheme="majorEastAsia" w:hint="eastAsia"/>
          <w:b/>
          <w:sz w:val="24"/>
          <w:szCs w:val="24"/>
        </w:rPr>
        <w:t>振込み</w:t>
      </w:r>
      <w:r w:rsidR="007F6726">
        <w:rPr>
          <w:rFonts w:asciiTheme="majorEastAsia" w:eastAsiaTheme="majorEastAsia" w:hAnsiTheme="majorEastAsia" w:hint="eastAsia"/>
          <w:b/>
          <w:sz w:val="24"/>
          <w:szCs w:val="24"/>
        </w:rPr>
        <w:t>を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>して」</w:t>
      </w:r>
      <w:r w:rsidR="00E728FD">
        <w:rPr>
          <w:rFonts w:asciiTheme="majorEastAsia" w:eastAsiaTheme="majorEastAsia" w:hAnsiTheme="majorEastAsia" w:hint="eastAsia"/>
          <w:b/>
          <w:sz w:val="24"/>
          <w:szCs w:val="24"/>
        </w:rPr>
        <w:t>と頼まれました。</w:t>
      </w:r>
    </w:p>
    <w:p w:rsidR="00206547" w:rsidRPr="001A0F28" w:rsidRDefault="00E728FD" w:rsidP="00382712">
      <w:pPr>
        <w:ind w:leftChars="171" w:left="359" w:firstLineChars="49" w:firstLine="118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あなたならどうしますか？</w:t>
      </w:r>
    </w:p>
    <w:p w:rsidR="00782467" w:rsidRDefault="00782467" w:rsidP="001A0F28">
      <w:pPr>
        <w:ind w:left="361" w:hangingChars="150" w:hanging="361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 xml:space="preserve">　</w:t>
      </w:r>
    </w:p>
    <w:p w:rsidR="00206547" w:rsidRDefault="00782467" w:rsidP="001A0F28">
      <w:pPr>
        <w:ind w:left="361" w:hangingChars="150" w:hanging="361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 xml:space="preserve">　　</w:t>
      </w:r>
    </w:p>
    <w:p w:rsidR="00782467" w:rsidRDefault="00782467" w:rsidP="001A0F28">
      <w:pPr>
        <w:ind w:left="361" w:hangingChars="150" w:hanging="361"/>
        <w:rPr>
          <w:rFonts w:asciiTheme="majorEastAsia" w:eastAsiaTheme="majorEastAsia" w:hAnsiTheme="majorEastAsia"/>
          <w:b/>
          <w:sz w:val="24"/>
          <w:szCs w:val="24"/>
        </w:rPr>
      </w:pPr>
    </w:p>
    <w:p w:rsidR="00782467" w:rsidRPr="001A0F28" w:rsidRDefault="00782467" w:rsidP="001A0F28">
      <w:pPr>
        <w:ind w:left="361" w:hangingChars="150" w:hanging="361"/>
        <w:rPr>
          <w:rFonts w:asciiTheme="majorEastAsia" w:eastAsiaTheme="majorEastAsia" w:hAnsiTheme="majorEastAsia"/>
          <w:b/>
          <w:sz w:val="24"/>
          <w:szCs w:val="24"/>
        </w:rPr>
      </w:pPr>
    </w:p>
    <w:p w:rsidR="00206547" w:rsidRPr="001A0F28" w:rsidRDefault="00206547" w:rsidP="001A0F28">
      <w:pPr>
        <w:ind w:left="361" w:hangingChars="150" w:hanging="361"/>
        <w:rPr>
          <w:rFonts w:asciiTheme="majorEastAsia" w:eastAsiaTheme="majorEastAsia" w:hAnsiTheme="majorEastAsia"/>
          <w:b/>
          <w:sz w:val="24"/>
          <w:szCs w:val="24"/>
        </w:rPr>
      </w:pPr>
    </w:p>
    <w:p w:rsidR="00206547" w:rsidRPr="001A0F28" w:rsidRDefault="00206547" w:rsidP="001253A8">
      <w:pPr>
        <w:ind w:left="361" w:hangingChars="150" w:hanging="361"/>
        <w:rPr>
          <w:rFonts w:asciiTheme="majorEastAsia" w:eastAsiaTheme="majorEastAsia" w:hAnsiTheme="majorEastAsia"/>
          <w:b/>
          <w:sz w:val="24"/>
          <w:szCs w:val="24"/>
        </w:rPr>
      </w:pPr>
      <w:r w:rsidRPr="001A0F28">
        <w:rPr>
          <w:rFonts w:asciiTheme="majorEastAsia" w:eastAsiaTheme="majorEastAsia" w:hAnsiTheme="majorEastAsia" w:hint="eastAsia"/>
          <w:b/>
          <w:sz w:val="24"/>
          <w:szCs w:val="24"/>
        </w:rPr>
        <w:t xml:space="preserve">４) </w:t>
      </w:r>
      <w:r w:rsidR="00E728FD">
        <w:rPr>
          <w:rFonts w:asciiTheme="majorEastAsia" w:eastAsiaTheme="majorEastAsia" w:hAnsiTheme="majorEastAsia" w:hint="eastAsia"/>
          <w:b/>
          <w:sz w:val="24"/>
          <w:szCs w:val="24"/>
        </w:rPr>
        <w:t>利用者が、食事をした直後に「食事はまだ？」と聞いてきたり、訪問型サービスＡ(Ⅱ)従事者の名前をお嫁さんの名前で呼ぶようになりました。</w:t>
      </w:r>
      <w:r w:rsidR="001253A8">
        <w:rPr>
          <w:rFonts w:asciiTheme="majorEastAsia" w:eastAsiaTheme="majorEastAsia" w:hAnsiTheme="majorEastAsia" w:hint="eastAsia"/>
          <w:b/>
          <w:sz w:val="24"/>
          <w:szCs w:val="24"/>
        </w:rPr>
        <w:t>あなたならどうしますか？</w:t>
      </w:r>
    </w:p>
    <w:p w:rsidR="00206547" w:rsidRPr="001A0F28" w:rsidRDefault="00206547" w:rsidP="00206547">
      <w:pPr>
        <w:rPr>
          <w:rFonts w:asciiTheme="majorEastAsia" w:eastAsiaTheme="majorEastAsia" w:hAnsiTheme="majorEastAsia"/>
          <w:b/>
          <w:sz w:val="24"/>
          <w:szCs w:val="24"/>
        </w:rPr>
      </w:pPr>
    </w:p>
    <w:p w:rsidR="00206547" w:rsidRDefault="00206547" w:rsidP="00206547">
      <w:pPr>
        <w:rPr>
          <w:rFonts w:asciiTheme="majorEastAsia" w:eastAsiaTheme="majorEastAsia" w:hAnsiTheme="majorEastAsia"/>
          <w:sz w:val="24"/>
          <w:szCs w:val="24"/>
        </w:rPr>
      </w:pPr>
    </w:p>
    <w:p w:rsidR="00782467" w:rsidRPr="0031267B" w:rsidRDefault="00782467" w:rsidP="00206547">
      <w:pPr>
        <w:rPr>
          <w:rFonts w:asciiTheme="majorEastAsia" w:eastAsiaTheme="majorEastAsia" w:hAnsiTheme="majorEastAsia"/>
          <w:sz w:val="24"/>
          <w:szCs w:val="24"/>
        </w:rPr>
      </w:pPr>
    </w:p>
    <w:p w:rsidR="00206547" w:rsidRDefault="00206547" w:rsidP="00206547">
      <w:pPr>
        <w:ind w:left="315" w:hangingChars="150" w:hanging="315"/>
        <w:rPr>
          <w:rFonts w:asciiTheme="majorEastAsia" w:eastAsiaTheme="majorEastAsia" w:hAnsiTheme="majorEastAsia"/>
          <w:szCs w:val="21"/>
        </w:rPr>
      </w:pPr>
    </w:p>
    <w:tbl>
      <w:tblPr>
        <w:tblStyle w:val="a3"/>
        <w:tblpPr w:leftFromText="142" w:rightFromText="142" w:vertAnchor="text" w:horzAnchor="margin" w:tblpXSpec="center" w:tblpY="374"/>
        <w:tblW w:w="0" w:type="auto"/>
        <w:tblLook w:val="04A0" w:firstRow="1" w:lastRow="0" w:firstColumn="1" w:lastColumn="0" w:noHBand="0" w:noVBand="1"/>
      </w:tblPr>
      <w:tblGrid>
        <w:gridCol w:w="2093"/>
        <w:gridCol w:w="6609"/>
      </w:tblGrid>
      <w:tr w:rsidR="00D80E72" w:rsidTr="00D80E72">
        <w:trPr>
          <w:trHeight w:val="723"/>
        </w:trPr>
        <w:tc>
          <w:tcPr>
            <w:tcW w:w="2093" w:type="dxa"/>
            <w:shd w:val="pct10" w:color="auto" w:fill="auto"/>
            <w:vAlign w:val="center"/>
          </w:tcPr>
          <w:p w:rsidR="00D80E72" w:rsidRDefault="00D80E72" w:rsidP="00D80E72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評価日</w:t>
            </w:r>
          </w:p>
        </w:tc>
        <w:tc>
          <w:tcPr>
            <w:tcW w:w="6609" w:type="dxa"/>
            <w:tcBorders>
              <w:bottom w:val="single" w:sz="4" w:space="0" w:color="000000" w:themeColor="text1"/>
            </w:tcBorders>
            <w:vAlign w:val="center"/>
          </w:tcPr>
          <w:p w:rsidR="00D80E72" w:rsidRDefault="00D80E72" w:rsidP="00D80E72">
            <w:pPr>
              <w:ind w:firstLineChars="400" w:firstLine="960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年　　　月　　　日</w:t>
            </w:r>
          </w:p>
        </w:tc>
      </w:tr>
      <w:tr w:rsidR="00D80E72" w:rsidTr="00D80E72">
        <w:trPr>
          <w:trHeight w:val="723"/>
        </w:trPr>
        <w:tc>
          <w:tcPr>
            <w:tcW w:w="2093" w:type="dxa"/>
            <w:tcBorders>
              <w:bottom w:val="single" w:sz="4" w:space="0" w:color="000000" w:themeColor="text1"/>
            </w:tcBorders>
            <w:shd w:val="pct10" w:color="auto" w:fill="auto"/>
            <w:vAlign w:val="center"/>
          </w:tcPr>
          <w:p w:rsidR="00D80E72" w:rsidRDefault="00D80E72" w:rsidP="00D80E72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事業所</w:t>
            </w:r>
          </w:p>
        </w:tc>
        <w:tc>
          <w:tcPr>
            <w:tcW w:w="6609" w:type="dxa"/>
            <w:tcBorders>
              <w:bottom w:val="single" w:sz="4" w:space="0" w:color="000000" w:themeColor="text1"/>
            </w:tcBorders>
            <w:vAlign w:val="center"/>
          </w:tcPr>
          <w:p w:rsidR="00D80E72" w:rsidRDefault="00D80E72" w:rsidP="00D80E72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D80E72" w:rsidTr="00D80E72">
        <w:trPr>
          <w:trHeight w:val="1505"/>
        </w:trPr>
        <w:tc>
          <w:tcPr>
            <w:tcW w:w="2093" w:type="dxa"/>
            <w:tcBorders>
              <w:bottom w:val="single" w:sz="4" w:space="0" w:color="000000" w:themeColor="text1"/>
            </w:tcBorders>
            <w:shd w:val="pct10" w:color="auto" w:fill="auto"/>
            <w:vAlign w:val="center"/>
          </w:tcPr>
          <w:p w:rsidR="00D80E72" w:rsidRDefault="00D80E72" w:rsidP="00D80E72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評　価</w:t>
            </w:r>
          </w:p>
        </w:tc>
        <w:tc>
          <w:tcPr>
            <w:tcW w:w="6609" w:type="dxa"/>
            <w:tcBorders>
              <w:bottom w:val="single" w:sz="4" w:space="0" w:color="000000" w:themeColor="text1"/>
            </w:tcBorders>
          </w:tcPr>
          <w:p w:rsidR="00D80E72" w:rsidRDefault="00D80E72" w:rsidP="00D80E72">
            <w:pPr>
              <w:ind w:firstLineChars="1500" w:firstLine="3600"/>
              <w:rPr>
                <w:rFonts w:asciiTheme="majorEastAsia" w:eastAsiaTheme="majorEastAsia" w:hAnsiTheme="majorEastAsia"/>
                <w:sz w:val="24"/>
                <w:szCs w:val="24"/>
                <w:u w:val="single"/>
              </w:rPr>
            </w:pPr>
          </w:p>
          <w:p w:rsidR="00D80E72" w:rsidRDefault="00D80E72" w:rsidP="00D80E72">
            <w:pPr>
              <w:ind w:firstLineChars="1500" w:firstLine="3600"/>
              <w:rPr>
                <w:rFonts w:asciiTheme="majorEastAsia" w:eastAsiaTheme="majorEastAsia" w:hAnsiTheme="majorEastAsia"/>
                <w:sz w:val="24"/>
                <w:szCs w:val="24"/>
                <w:u w:val="single"/>
              </w:rPr>
            </w:pPr>
          </w:p>
          <w:p w:rsidR="00D80E72" w:rsidRDefault="00D80E72" w:rsidP="00D80E72">
            <w:pPr>
              <w:rPr>
                <w:rFonts w:asciiTheme="majorEastAsia" w:eastAsiaTheme="majorEastAsia" w:hAnsiTheme="majorEastAsia"/>
                <w:sz w:val="24"/>
                <w:szCs w:val="24"/>
                <w:u w:val="single"/>
              </w:rPr>
            </w:pPr>
          </w:p>
          <w:p w:rsidR="00D80E72" w:rsidRPr="007F6726" w:rsidRDefault="00D80E72" w:rsidP="00D80E7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  <w:u w:val="single"/>
              </w:rPr>
              <w:t xml:space="preserve">職名：　　　　　　　　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</w:t>
            </w:r>
            <w:r w:rsidRPr="00E728FD">
              <w:rPr>
                <w:rFonts w:asciiTheme="majorEastAsia" w:eastAsiaTheme="majorEastAsia" w:hAnsiTheme="majorEastAsia" w:hint="eastAsia"/>
                <w:sz w:val="24"/>
                <w:szCs w:val="24"/>
                <w:u w:val="single"/>
              </w:rPr>
              <w:t>氏名：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  <w:u w:val="single"/>
              </w:rPr>
              <w:t xml:space="preserve">　　　　　　　　㊞　　　　</w:t>
            </w:r>
          </w:p>
        </w:tc>
      </w:tr>
    </w:tbl>
    <w:p w:rsidR="001253A8" w:rsidRDefault="001253A8" w:rsidP="00206547">
      <w:pPr>
        <w:rPr>
          <w:rFonts w:asciiTheme="majorEastAsia" w:eastAsiaTheme="majorEastAsia" w:hAnsiTheme="majorEastAsia"/>
          <w:sz w:val="24"/>
          <w:szCs w:val="24"/>
        </w:rPr>
      </w:pPr>
    </w:p>
    <w:p w:rsidR="001253A8" w:rsidRDefault="001253A8" w:rsidP="00206547">
      <w:pPr>
        <w:rPr>
          <w:rFonts w:asciiTheme="majorEastAsia" w:eastAsiaTheme="majorEastAsia" w:hAnsiTheme="majorEastAsia"/>
          <w:sz w:val="24"/>
          <w:szCs w:val="24"/>
        </w:rPr>
      </w:pPr>
    </w:p>
    <w:p w:rsidR="00206547" w:rsidRDefault="00862EF3" w:rsidP="00206547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</w:p>
    <w:p w:rsidR="00965EC8" w:rsidRDefault="00965EC8"/>
    <w:sectPr w:rsidR="00965EC8" w:rsidSect="00024A3F">
      <w:pgSz w:w="11906" w:h="16838"/>
      <w:pgMar w:top="720" w:right="720" w:bottom="72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7EFC" w:rsidRDefault="00B77EFC" w:rsidP="001A0F28">
      <w:r>
        <w:separator/>
      </w:r>
    </w:p>
  </w:endnote>
  <w:endnote w:type="continuationSeparator" w:id="0">
    <w:p w:rsidR="00B77EFC" w:rsidRDefault="00B77EFC" w:rsidP="001A0F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7EFC" w:rsidRDefault="00B77EFC" w:rsidP="001A0F28">
      <w:r>
        <w:separator/>
      </w:r>
    </w:p>
  </w:footnote>
  <w:footnote w:type="continuationSeparator" w:id="0">
    <w:p w:rsidR="00B77EFC" w:rsidRDefault="00B77EFC" w:rsidP="001A0F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06547"/>
    <w:rsid w:val="00024A3F"/>
    <w:rsid w:val="000747F2"/>
    <w:rsid w:val="001253A8"/>
    <w:rsid w:val="001A0F28"/>
    <w:rsid w:val="00206547"/>
    <w:rsid w:val="00206EC6"/>
    <w:rsid w:val="00264DF8"/>
    <w:rsid w:val="002B0AF0"/>
    <w:rsid w:val="00382712"/>
    <w:rsid w:val="003A1FDF"/>
    <w:rsid w:val="00782467"/>
    <w:rsid w:val="007F6726"/>
    <w:rsid w:val="00862EF3"/>
    <w:rsid w:val="00965EC8"/>
    <w:rsid w:val="00A96B91"/>
    <w:rsid w:val="00B77EFC"/>
    <w:rsid w:val="00CF4775"/>
    <w:rsid w:val="00D80E72"/>
    <w:rsid w:val="00E05293"/>
    <w:rsid w:val="00E728FD"/>
    <w:rsid w:val="00EB28D6"/>
    <w:rsid w:val="00EC6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54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654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semiHidden/>
    <w:unhideWhenUsed/>
    <w:rsid w:val="001A0F2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1A0F28"/>
  </w:style>
  <w:style w:type="paragraph" w:styleId="a6">
    <w:name w:val="footer"/>
    <w:basedOn w:val="a"/>
    <w:link w:val="a7"/>
    <w:uiPriority w:val="99"/>
    <w:semiHidden/>
    <w:unhideWhenUsed/>
    <w:rsid w:val="001A0F2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1A0F2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KOUREI</dc:creator>
  <cp:lastModifiedBy>FJ-USER</cp:lastModifiedBy>
  <cp:revision>11</cp:revision>
  <cp:lastPrinted>2017-02-21T09:30:00Z</cp:lastPrinted>
  <dcterms:created xsi:type="dcterms:W3CDTF">2016-12-13T11:19:00Z</dcterms:created>
  <dcterms:modified xsi:type="dcterms:W3CDTF">2017-02-24T02:51:00Z</dcterms:modified>
</cp:coreProperties>
</file>