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18" w:rsidRPr="001432CE" w:rsidRDefault="00860E18" w:rsidP="00860E18">
      <w:pPr>
        <w:spacing w:line="209" w:lineRule="auto"/>
        <w:jc w:val="center"/>
        <w:rPr>
          <w:rFonts w:ascii="メイリオ" w:eastAsia="メイリオ" w:hAnsi="メイリオ" w:cs="メイリオ"/>
          <w:b/>
          <w:sz w:val="24"/>
        </w:rPr>
      </w:pPr>
      <w:r w:rsidRPr="001432CE">
        <w:rPr>
          <w:rFonts w:ascii="メイリオ" w:eastAsia="メイリオ" w:hAnsi="メイリオ" w:cs="メイリオ" w:hint="eastAsia"/>
          <w:b/>
          <w:noProof/>
          <w:sz w:val="24"/>
        </w:rPr>
        <mc:AlternateContent>
          <mc:Choice Requires="wps">
            <w:drawing>
              <wp:anchor distT="0" distB="0" distL="114300" distR="114300" simplePos="0" relativeHeight="251659264" behindDoc="0" locked="0" layoutInCell="1" allowOverlap="1" wp14:anchorId="19FD3EF5" wp14:editId="2365005E">
                <wp:simplePos x="0" y="0"/>
                <wp:positionH relativeFrom="margin">
                  <wp:posOffset>-36195</wp:posOffset>
                </wp:positionH>
                <wp:positionV relativeFrom="paragraph">
                  <wp:posOffset>-16510</wp:posOffset>
                </wp:positionV>
                <wp:extent cx="6315075" cy="87630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6315075" cy="876300"/>
                        </a:xfrm>
                        <a:prstGeom prst="rect">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528CC" id="正方形/長方形 2" o:spid="_x0000_s1026" style="position:absolute;left:0;text-align:left;margin-left:-2.85pt;margin-top:-1.3pt;width:497.25pt;height: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" filled="f" strokecolor="black [3213]" strokeweight="2.75pt">
                <v:stroke linestyle="thinThin"/>
                <w10:wrap anchorx="margin"/>
              </v:rect>
            </w:pict>
          </mc:Fallback>
        </mc:AlternateContent>
      </w:r>
      <w:r w:rsidRPr="001432CE">
        <w:rPr>
          <w:rFonts w:ascii="メイリオ" w:eastAsia="メイリオ" w:hAnsi="メイリオ" w:cs="メイリオ" w:hint="eastAsia"/>
          <w:b/>
          <w:sz w:val="24"/>
        </w:rPr>
        <w:t>平成31年3月31日までにサービス管理責任者等</w:t>
      </w:r>
    </w:p>
    <w:p w:rsidR="00860E18" w:rsidRPr="001432CE" w:rsidRDefault="00860E18" w:rsidP="00860E18">
      <w:pPr>
        <w:spacing w:line="209" w:lineRule="auto"/>
        <w:jc w:val="center"/>
        <w:rPr>
          <w:rFonts w:ascii="メイリオ" w:eastAsia="メイリオ" w:hAnsi="メイリオ" w:cs="メイリオ"/>
          <w:b/>
          <w:sz w:val="24"/>
        </w:rPr>
      </w:pPr>
      <w:r w:rsidRPr="001432CE">
        <w:rPr>
          <w:rFonts w:ascii="メイリオ" w:eastAsia="メイリオ" w:hAnsi="メイリオ" w:cs="メイリオ" w:hint="eastAsia"/>
          <w:b/>
          <w:sz w:val="24"/>
        </w:rPr>
        <w:t>（サービス管理責任者・児童発達支援管理責任者）</w:t>
      </w:r>
      <w:r w:rsidRPr="00111687">
        <w:rPr>
          <w:rFonts w:ascii="メイリオ" w:eastAsia="メイリオ" w:hAnsi="メイリオ" w:cs="メイリオ" w:hint="eastAsia"/>
          <w:b/>
          <w:sz w:val="24"/>
        </w:rPr>
        <w:t>としての従事要件を満たしている方へ</w:t>
      </w:r>
    </w:p>
    <w:p w:rsidR="00860E18" w:rsidRPr="00111687" w:rsidRDefault="00860E18" w:rsidP="00860E18">
      <w:pPr>
        <w:spacing w:line="209" w:lineRule="auto"/>
        <w:jc w:val="center"/>
        <w:rPr>
          <w:rFonts w:ascii="メイリオ" w:eastAsia="メイリオ" w:hAnsi="メイリオ" w:cs="メイリオ"/>
          <w:b/>
          <w:sz w:val="24"/>
          <w:u w:val="single"/>
        </w:rPr>
      </w:pPr>
      <w:r w:rsidRPr="00111687">
        <w:rPr>
          <w:rFonts w:ascii="メイリオ" w:eastAsia="メイリオ" w:hAnsi="メイリオ" w:cs="メイリオ" w:hint="eastAsia"/>
          <w:b/>
          <w:sz w:val="24"/>
          <w:u w:val="single"/>
        </w:rPr>
        <w:t>令和４年度末（</w:t>
      </w:r>
      <w:r w:rsidRPr="00111687">
        <w:rPr>
          <w:rFonts w:ascii="メイリオ" w:eastAsia="メイリオ" w:hAnsi="メイリオ" w:cs="メイリオ"/>
          <w:b/>
          <w:sz w:val="24"/>
          <w:u w:val="single"/>
        </w:rPr>
        <w:t>2022年度末）までに更新研修の受講申込をしてください！</w:t>
      </w:r>
    </w:p>
    <w:p w:rsidR="00860E18" w:rsidRPr="003F24B4" w:rsidRDefault="00860E18" w:rsidP="00860E18">
      <w:pPr>
        <w:spacing w:line="209" w:lineRule="auto"/>
        <w:jc w:val="center"/>
        <w:rPr>
          <w:rFonts w:ascii="メイリオ" w:eastAsia="メイリオ" w:hAnsi="メイリオ" w:cs="メイリオ"/>
          <w:b/>
          <w:sz w:val="24"/>
        </w:rPr>
      </w:pPr>
    </w:p>
    <w:p w:rsidR="00860E18" w:rsidRDefault="00860E18" w:rsidP="00860E18">
      <w:pPr>
        <w:spacing w:line="209" w:lineRule="auto"/>
        <w:ind w:firstLineChars="100" w:firstLine="210"/>
        <w:rPr>
          <w:rFonts w:ascii="メイリオ" w:eastAsia="メイリオ" w:hAnsi="メイリオ" w:cs="メイリオ"/>
        </w:rPr>
      </w:pPr>
      <w:r w:rsidRPr="00111687">
        <w:rPr>
          <w:rFonts w:ascii="メイリオ" w:eastAsia="メイリオ" w:hAnsi="メイリオ" w:cs="メイリオ" w:hint="eastAsia"/>
        </w:rPr>
        <w:t>令和元年度より、サービス管理責任者等研修の制度が見直され、これまで分野ごとに実施していた研修を統合した上で、基礎研修、実践研修（令和</w:t>
      </w:r>
      <w:r w:rsidRPr="00111687">
        <w:rPr>
          <w:rFonts w:ascii="メイリオ" w:eastAsia="メイリオ" w:hAnsi="メイリオ" w:cs="メイリオ"/>
        </w:rPr>
        <w:t>3年度より実施）と段階的に分け、</w:t>
      </w:r>
      <w:r>
        <w:rPr>
          <w:rFonts w:ascii="メイリオ" w:eastAsia="メイリオ" w:hAnsi="メイリオ" w:cs="メイリオ" w:hint="eastAsia"/>
        </w:rPr>
        <w:t>さらに</w:t>
      </w:r>
      <w:r w:rsidRPr="00111687">
        <w:rPr>
          <w:rFonts w:ascii="メイリオ" w:eastAsia="メイリオ" w:hAnsi="メイリオ" w:cs="メイリオ"/>
        </w:rPr>
        <w:t>現任者を対象とした更新研修を創設いたします。</w:t>
      </w:r>
    </w:p>
    <w:p w:rsidR="00860E18" w:rsidRPr="001432CE" w:rsidRDefault="00860E18" w:rsidP="00860E18">
      <w:pPr>
        <w:spacing w:line="209" w:lineRule="auto"/>
        <w:ind w:firstLineChars="100" w:firstLine="210"/>
        <w:rPr>
          <w:rFonts w:ascii="メイリオ" w:eastAsia="メイリオ" w:hAnsi="メイリオ" w:cs="メイリオ"/>
        </w:rPr>
      </w:pPr>
      <w:r w:rsidRPr="00111687">
        <w:rPr>
          <w:rFonts w:ascii="メイリオ" w:eastAsia="メイリオ" w:hAnsi="メイリオ" w:cs="メイリオ" w:hint="eastAsia"/>
          <w:u w:val="single"/>
        </w:rPr>
        <w:t>平成</w:t>
      </w:r>
      <w:r w:rsidRPr="00111687">
        <w:rPr>
          <w:rFonts w:ascii="メイリオ" w:eastAsia="メイリオ" w:hAnsi="メイリオ" w:cs="メイリオ"/>
          <w:u w:val="single"/>
        </w:rPr>
        <w:t>31年3月31</w:t>
      </w:r>
      <w:r>
        <w:rPr>
          <w:rFonts w:ascii="メイリオ" w:eastAsia="メイリオ" w:hAnsi="メイリオ" w:cs="メイリオ"/>
          <w:u w:val="single"/>
        </w:rPr>
        <w:t>日までにサービス管理責任者等としての従事要件を満たしている</w:t>
      </w:r>
      <w:r w:rsidRPr="001432CE">
        <w:rPr>
          <w:rFonts w:ascii="メイリオ" w:eastAsia="メイリオ" w:hAnsi="メイリオ" w:cs="メイリオ" w:hint="eastAsia"/>
          <w:u w:val="single"/>
        </w:rPr>
        <w:t>方</w:t>
      </w:r>
      <w:r w:rsidRPr="001432CE">
        <w:rPr>
          <w:rFonts w:ascii="メイリオ" w:eastAsia="メイリオ" w:hAnsi="メイリオ" w:cs="メイリオ" w:hint="eastAsia"/>
        </w:rPr>
        <w:t>は、令和5年度末までに更新研修を受講しなければ、サービス管理責任者等として引き続き従事することができません。</w:t>
      </w:r>
    </w:p>
    <w:p w:rsidR="00860E18" w:rsidRPr="001432CE" w:rsidRDefault="00860E18" w:rsidP="00860E18">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hint="eastAsia"/>
          <w:u w:val="single"/>
        </w:rPr>
        <w:t>令和5年度</w:t>
      </w:r>
      <w:r>
        <w:rPr>
          <w:rFonts w:ascii="メイリオ" w:eastAsia="メイリオ" w:hAnsi="メイリオ" w:cs="メイリオ" w:hint="eastAsia"/>
          <w:u w:val="single"/>
        </w:rPr>
        <w:t>の更新研修</w:t>
      </w:r>
      <w:r w:rsidRPr="001432CE">
        <w:rPr>
          <w:rFonts w:ascii="メイリオ" w:eastAsia="メイリオ" w:hAnsi="メイリオ" w:cs="メイリオ" w:hint="eastAsia"/>
          <w:u w:val="single"/>
        </w:rPr>
        <w:t>に受講</w:t>
      </w:r>
      <w:r>
        <w:rPr>
          <w:rFonts w:ascii="メイリオ" w:eastAsia="メイリオ" w:hAnsi="メイリオ" w:cs="メイリオ" w:hint="eastAsia"/>
          <w:u w:val="single"/>
        </w:rPr>
        <w:t>希望</w:t>
      </w:r>
      <w:r w:rsidRPr="001432CE">
        <w:rPr>
          <w:rFonts w:ascii="メイリオ" w:eastAsia="メイリオ" w:hAnsi="メイリオ" w:cs="メイリオ" w:hint="eastAsia"/>
          <w:u w:val="single"/>
        </w:rPr>
        <w:t>者が集中</w:t>
      </w:r>
      <w:r>
        <w:rPr>
          <w:rFonts w:ascii="メイリオ" w:eastAsia="メイリオ" w:hAnsi="メイリオ" w:cs="メイリオ" w:hint="eastAsia"/>
          <w:u w:val="single"/>
        </w:rPr>
        <w:t>した場合</w:t>
      </w:r>
      <w:r w:rsidRPr="001432CE">
        <w:rPr>
          <w:rFonts w:ascii="メイリオ" w:eastAsia="メイリオ" w:hAnsi="メイリオ" w:cs="メイリオ" w:hint="eastAsia"/>
          <w:u w:val="single"/>
        </w:rPr>
        <w:t>、更新研修を受講できない可能性があります。</w:t>
      </w:r>
      <w:r w:rsidRPr="00293D82">
        <w:rPr>
          <w:rFonts w:ascii="メイリオ" w:eastAsia="メイリオ" w:hAnsi="メイリオ" w:cs="メイリオ" w:hint="eastAsia"/>
        </w:rPr>
        <w:t>受講を希望する</w:t>
      </w:r>
      <w:r w:rsidRPr="001432CE">
        <w:rPr>
          <w:rFonts w:ascii="メイリオ" w:eastAsia="メイリオ" w:hAnsi="メイリオ" w:cs="メイリオ" w:hint="eastAsia"/>
        </w:rPr>
        <w:t>全ての方</w:t>
      </w:r>
      <w:r>
        <w:rPr>
          <w:rFonts w:ascii="メイリオ" w:eastAsia="メイリオ" w:hAnsi="メイリオ" w:cs="メイリオ" w:hint="eastAsia"/>
        </w:rPr>
        <w:t>が期間内に</w:t>
      </w:r>
      <w:r w:rsidRPr="001432CE">
        <w:rPr>
          <w:rFonts w:ascii="メイリオ" w:eastAsia="メイリオ" w:hAnsi="メイリオ" w:cs="メイリオ" w:hint="eastAsia"/>
        </w:rPr>
        <w:t>受講していただけるよう、各事業所において、計画的に更新研修の申し込みをしていただきますよう、ご協力をお願いいたします。</w:t>
      </w:r>
    </w:p>
    <w:p w:rsidR="00860E18" w:rsidRDefault="00860E18" w:rsidP="00860E18">
      <w:pPr>
        <w:spacing w:line="209" w:lineRule="auto"/>
        <w:rPr>
          <w:rFonts w:ascii="メイリオ" w:eastAsia="メイリオ" w:hAnsi="メイリオ" w:cs="メイリオ"/>
        </w:rPr>
      </w:pPr>
    </w:p>
    <w:p w:rsidR="00860E18" w:rsidRPr="00BF7AEE" w:rsidRDefault="00860E18" w:rsidP="00B31D43">
      <w:pPr>
        <w:spacing w:line="209" w:lineRule="auto"/>
        <w:ind w:left="210" w:hangingChars="100" w:hanging="210"/>
        <w:rPr>
          <w:rFonts w:ascii="メイリオ" w:eastAsia="メイリオ" w:hAnsi="メイリオ" w:cs="メイリオ"/>
          <w:bCs/>
        </w:rPr>
      </w:pPr>
      <w:r w:rsidRPr="00D77D05">
        <w:rPr>
          <w:rFonts w:ascii="メイリオ" w:eastAsia="メイリオ" w:hAnsi="メイリオ" w:cs="メイリオ" w:hint="eastAsia"/>
          <w:b/>
          <w:bCs/>
        </w:rPr>
        <w:t>○</w:t>
      </w:r>
      <w:r>
        <w:rPr>
          <w:rFonts w:ascii="メイリオ" w:eastAsia="メイリオ" w:hAnsi="メイリオ" w:cs="メイリオ" w:hint="eastAsia"/>
          <w:b/>
          <w:bCs/>
        </w:rPr>
        <w:t>更新研修の</w:t>
      </w:r>
      <w:r w:rsidRPr="00D77D05">
        <w:rPr>
          <w:rFonts w:ascii="メイリオ" w:eastAsia="メイリオ" w:hAnsi="メイリオ" w:cs="メイリオ" w:hint="eastAsia"/>
          <w:b/>
          <w:bCs/>
        </w:rPr>
        <w:t>受講につきましては、</w:t>
      </w:r>
      <w:r>
        <w:rPr>
          <w:rFonts w:ascii="メイリオ" w:eastAsia="メイリオ" w:hAnsi="メイリオ" w:cs="メイリオ" w:hint="eastAsia"/>
          <w:b/>
          <w:bCs/>
        </w:rPr>
        <w:t>定員の範囲内で</w:t>
      </w:r>
      <w:r w:rsidRPr="00D77D05">
        <w:rPr>
          <w:rFonts w:ascii="メイリオ" w:eastAsia="メイリオ" w:hAnsi="メイリオ" w:cs="メイリオ" w:hint="eastAsia"/>
          <w:b/>
          <w:bCs/>
        </w:rPr>
        <w:t>以下</w:t>
      </w:r>
      <w:r>
        <w:rPr>
          <w:rFonts w:ascii="メイリオ" w:eastAsia="メイリオ" w:hAnsi="メイリオ" w:cs="メイリオ" w:hint="eastAsia"/>
          <w:b/>
          <w:bCs/>
        </w:rPr>
        <w:t>に該当する方から</w:t>
      </w:r>
      <w:r w:rsidRPr="00D77D05">
        <w:rPr>
          <w:rFonts w:ascii="メイリオ" w:eastAsia="メイリオ" w:hAnsi="メイリオ" w:cs="メイリオ" w:hint="eastAsia"/>
          <w:b/>
          <w:bCs/>
        </w:rPr>
        <w:t>優先</w:t>
      </w:r>
      <w:r w:rsidR="00B31D43">
        <w:rPr>
          <w:rFonts w:ascii="メイリオ" w:eastAsia="メイリオ" w:hAnsi="メイリオ" w:cs="メイリオ" w:hint="eastAsia"/>
          <w:b/>
          <w:bCs/>
        </w:rPr>
        <w:t>的に受講決定</w:t>
      </w:r>
      <w:r w:rsidRPr="00D77D05">
        <w:rPr>
          <w:rFonts w:ascii="メイリオ" w:eastAsia="メイリオ" w:hAnsi="メイリオ" w:cs="メイリオ" w:hint="eastAsia"/>
          <w:b/>
          <w:bCs/>
        </w:rPr>
        <w:t>させていただきます</w:t>
      </w:r>
      <w:r w:rsidRPr="00BF7AEE">
        <w:rPr>
          <w:rFonts w:ascii="メイリオ" w:eastAsia="メイリオ" w:hAnsi="メイリオ" w:cs="メイリオ" w:hint="eastAsia"/>
          <w:bCs/>
        </w:rPr>
        <w:t>（分野ごとに複数回研修を受講している場合、初回の修了年度を対象とします）</w:t>
      </w:r>
    </w:p>
    <w:tbl>
      <w:tblPr>
        <w:tblStyle w:val="a3"/>
        <w:tblW w:w="0" w:type="auto"/>
        <w:tblLook w:val="04A0" w:firstRow="1" w:lastRow="0" w:firstColumn="1" w:lastColumn="0" w:noHBand="0" w:noVBand="1"/>
      </w:tblPr>
      <w:tblGrid>
        <w:gridCol w:w="2122"/>
        <w:gridCol w:w="7620"/>
      </w:tblGrid>
      <w:tr w:rsidR="00860E18" w:rsidTr="00BB1586">
        <w:tc>
          <w:tcPr>
            <w:tcW w:w="2122" w:type="dxa"/>
            <w:shd w:val="clear" w:color="auto" w:fill="DDDDDD"/>
          </w:tcPr>
          <w:p w:rsidR="00860E18" w:rsidRPr="001432CE"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年度</w:t>
            </w:r>
          </w:p>
        </w:tc>
        <w:tc>
          <w:tcPr>
            <w:tcW w:w="7620" w:type="dxa"/>
            <w:shd w:val="clear" w:color="auto" w:fill="DDDDDD"/>
          </w:tcPr>
          <w:p w:rsidR="00860E18" w:rsidRPr="001432CE" w:rsidRDefault="00860E18" w:rsidP="00BB1586">
            <w:pPr>
              <w:spacing w:line="209" w:lineRule="auto"/>
              <w:ind w:firstLineChars="500" w:firstLine="1050"/>
              <w:rPr>
                <w:rFonts w:ascii="メイリオ" w:eastAsia="メイリオ" w:hAnsi="メイリオ" w:cs="メイリオ"/>
              </w:rPr>
            </w:pPr>
            <w:r>
              <w:rPr>
                <w:rFonts w:ascii="メイリオ" w:eastAsia="メイリオ" w:hAnsi="メイリオ" w:cs="メイリオ" w:hint="eastAsia"/>
              </w:rPr>
              <w:t>優先受講対象者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令和元</w:t>
            </w:r>
            <w:r w:rsidRPr="001432CE">
              <w:rPr>
                <w:rFonts w:ascii="メイリオ" w:eastAsia="メイリオ" w:hAnsi="メイリオ" w:cs="メイリオ"/>
              </w:rPr>
              <w:t>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rPr>
              <w:t>18</w:t>
            </w:r>
            <w:r w:rsidRPr="001432CE">
              <w:rPr>
                <w:rFonts w:ascii="メイリオ" w:eastAsia="メイリオ" w:hAnsi="メイリオ" w:cs="メイリオ"/>
              </w:rPr>
              <w:t>年度～</w:t>
            </w:r>
            <w:r w:rsidRPr="001432CE">
              <w:rPr>
                <w:rFonts w:ascii="メイリオ" w:eastAsia="メイリオ" w:hAnsi="メイリオ" w:cs="メイリオ" w:hint="eastAsia"/>
              </w:rPr>
              <w:t>23</w:t>
            </w:r>
            <w:r w:rsidRPr="001432CE">
              <w:rPr>
                <w:rFonts w:ascii="メイリオ" w:eastAsia="メイリオ" w:hAnsi="メイリオ" w:cs="メイリオ"/>
              </w:rPr>
              <w:t>年度のサビ管等研修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令和２年度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rPr>
              <w:t>平成</w:t>
            </w:r>
            <w:r w:rsidRPr="001432CE">
              <w:rPr>
                <w:rFonts w:ascii="メイリオ" w:eastAsia="メイリオ" w:hAnsi="メイリオ" w:cs="メイリオ" w:hint="eastAsia"/>
              </w:rPr>
              <w:t>24</w:t>
            </w:r>
            <w:r w:rsidRPr="001432CE">
              <w:rPr>
                <w:rFonts w:ascii="メイリオ" w:eastAsia="メイリオ" w:hAnsi="メイリオ" w:cs="メイリオ"/>
              </w:rPr>
              <w:t>年度～</w:t>
            </w:r>
            <w:r w:rsidRPr="001432CE">
              <w:rPr>
                <w:rFonts w:ascii="メイリオ" w:eastAsia="メイリオ" w:hAnsi="メイリオ" w:cs="メイリオ" w:hint="eastAsia"/>
              </w:rPr>
              <w:t>27</w:t>
            </w:r>
            <w:r w:rsidRPr="001432CE">
              <w:rPr>
                <w:rFonts w:ascii="メイリオ" w:eastAsia="メイリオ" w:hAnsi="メイリオ" w:cs="メイリオ"/>
              </w:rPr>
              <w:t>年度のサビ管等研修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令和３年度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rPr>
              <w:t>平成</w:t>
            </w:r>
            <w:r w:rsidRPr="001432CE">
              <w:rPr>
                <w:rFonts w:ascii="メイリオ" w:eastAsia="メイリオ" w:hAnsi="メイリオ" w:cs="メイリオ" w:hint="eastAsia"/>
              </w:rPr>
              <w:t>28</w:t>
            </w:r>
            <w:r w:rsidRPr="001432CE">
              <w:rPr>
                <w:rFonts w:ascii="メイリオ" w:eastAsia="メイリオ" w:hAnsi="メイリオ" w:cs="メイリオ"/>
              </w:rPr>
              <w:t>年度～</w:t>
            </w:r>
            <w:r w:rsidRPr="001432CE">
              <w:rPr>
                <w:rFonts w:ascii="メイリオ" w:eastAsia="メイリオ" w:hAnsi="メイリオ" w:cs="メイリオ" w:hint="eastAsia"/>
              </w:rPr>
              <w:t>29</w:t>
            </w:r>
            <w:r w:rsidRPr="001432CE">
              <w:rPr>
                <w:rFonts w:ascii="メイリオ" w:eastAsia="メイリオ" w:hAnsi="メイリオ" w:cs="メイリオ"/>
              </w:rPr>
              <w:t>年度のサビ管等研修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令和４年度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432CE">
              <w:rPr>
                <w:rFonts w:ascii="メイリオ" w:eastAsia="メイリオ" w:hAnsi="メイリオ" w:cs="メイリオ" w:hint="eastAsia"/>
              </w:rPr>
              <w:t>平成30年度のサビ管等研修修了者</w:t>
            </w:r>
          </w:p>
        </w:tc>
      </w:tr>
      <w:tr w:rsidR="00860E18" w:rsidTr="00BB1586">
        <w:tc>
          <w:tcPr>
            <w:tcW w:w="2122" w:type="dxa"/>
          </w:tcPr>
          <w:p w:rsidR="00860E18" w:rsidRDefault="00860E18" w:rsidP="00BB1586">
            <w:pPr>
              <w:spacing w:line="209" w:lineRule="auto"/>
              <w:jc w:val="center"/>
              <w:rPr>
                <w:rFonts w:ascii="メイリオ" w:eastAsia="メイリオ" w:hAnsi="メイリオ" w:cs="メイリオ"/>
              </w:rPr>
            </w:pPr>
            <w:r w:rsidRPr="001432CE">
              <w:rPr>
                <w:rFonts w:ascii="メイリオ" w:eastAsia="メイリオ" w:hAnsi="メイリオ" w:cs="メイリオ" w:hint="eastAsia"/>
              </w:rPr>
              <w:t>令和５年度</w:t>
            </w:r>
          </w:p>
        </w:tc>
        <w:tc>
          <w:tcPr>
            <w:tcW w:w="7620" w:type="dxa"/>
          </w:tcPr>
          <w:p w:rsidR="00860E18" w:rsidRDefault="00860E18" w:rsidP="00BB1586">
            <w:pPr>
              <w:spacing w:line="209" w:lineRule="auto"/>
              <w:ind w:firstLineChars="100" w:firstLine="210"/>
              <w:rPr>
                <w:rFonts w:ascii="メイリオ" w:eastAsia="メイリオ" w:hAnsi="メイリオ" w:cs="メイリオ"/>
              </w:rPr>
            </w:pPr>
            <w:r w:rsidRPr="00111687">
              <w:rPr>
                <w:rFonts w:ascii="メイリオ" w:eastAsia="メイリオ" w:hAnsi="メイリオ" w:cs="メイリオ" w:hint="eastAsia"/>
              </w:rPr>
              <w:t>令和</w:t>
            </w:r>
            <w:r w:rsidRPr="00111687">
              <w:rPr>
                <w:rFonts w:ascii="メイリオ" w:eastAsia="メイリオ" w:hAnsi="メイリオ" w:cs="メイリオ"/>
              </w:rPr>
              <w:t>4年度までに更新研修申込をしたが定員超過等で受講できなかった方</w:t>
            </w:r>
          </w:p>
        </w:tc>
      </w:tr>
    </w:tbl>
    <w:p w:rsidR="00860E18" w:rsidRDefault="00860E18" w:rsidP="00860E18">
      <w:pPr>
        <w:spacing w:line="209" w:lineRule="auto"/>
        <w:ind w:left="210" w:hangingChars="100" w:hanging="210"/>
        <w:rPr>
          <w:rFonts w:ascii="メイリオ" w:eastAsia="メイリオ" w:hAnsi="メイリオ" w:cs="メイリオ"/>
        </w:rPr>
      </w:pPr>
      <w:r w:rsidRPr="00111687">
        <w:rPr>
          <w:rFonts w:ascii="メイリオ" w:eastAsia="メイリオ" w:hAnsi="メイリオ" w:cs="メイリオ" w:hint="eastAsia"/>
        </w:rPr>
        <w:t>※対象年度で受講申込をした方が定員超過</w:t>
      </w:r>
      <w:r w:rsidR="00B31D43">
        <w:rPr>
          <w:rFonts w:ascii="メイリオ" w:eastAsia="メイリオ" w:hAnsi="メイリオ" w:cs="メイリオ" w:hint="eastAsia"/>
        </w:rPr>
        <w:t>等により受講不可となった場合、翌年度の受講申込に限り優先的に受講決定させて</w:t>
      </w:r>
      <w:r w:rsidRPr="00111687">
        <w:rPr>
          <w:rFonts w:ascii="メイリオ" w:eastAsia="メイリオ" w:hAnsi="メイリオ" w:cs="メイリオ" w:hint="eastAsia"/>
        </w:rPr>
        <w:t>頂きます</w:t>
      </w:r>
    </w:p>
    <w:p w:rsidR="00860E18" w:rsidRPr="00293D82" w:rsidRDefault="00860E18" w:rsidP="00860E18">
      <w:pPr>
        <w:spacing w:line="209" w:lineRule="auto"/>
        <w:ind w:left="210" w:hangingChars="100" w:hanging="210"/>
        <w:rPr>
          <w:rFonts w:ascii="メイリオ" w:eastAsia="メイリオ" w:hAnsi="メイリオ" w:cs="メイリオ"/>
          <w:b/>
          <w:u w:val="single"/>
        </w:rPr>
      </w:pPr>
      <w:r w:rsidRPr="00293D82">
        <w:rPr>
          <w:rFonts w:ascii="メイリオ" w:eastAsia="メイリオ" w:hAnsi="メイリオ" w:cs="メイリオ" w:hint="eastAsia"/>
          <w:b/>
          <w:u w:val="single"/>
        </w:rPr>
        <w:t>※令和</w:t>
      </w:r>
      <w:r w:rsidRPr="00293D82">
        <w:rPr>
          <w:rFonts w:ascii="メイリオ" w:eastAsia="メイリオ" w:hAnsi="メイリオ" w:cs="メイリオ"/>
          <w:b/>
          <w:u w:val="single"/>
        </w:rPr>
        <w:t>5年度に初めて受講申込をした方は、更新研修を受講できず、サービス管理責任者等として従事できなくなる可能性がありますのでご注意ください。</w:t>
      </w: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（年度毎の優先順位について、詳しくは裏面をご参照ください）</w:t>
      </w:r>
    </w:p>
    <w:p w:rsidR="00860E18" w:rsidRDefault="00860E18" w:rsidP="00860E18">
      <w:pPr>
        <w:spacing w:line="209" w:lineRule="auto"/>
        <w:rPr>
          <w:rFonts w:ascii="メイリオ" w:eastAsia="メイリオ" w:hAnsi="メイリオ" w:cs="メイリオ"/>
        </w:rPr>
      </w:pPr>
    </w:p>
    <w:p w:rsidR="00860E18" w:rsidRPr="001432CE"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w:t>
      </w:r>
      <w:r w:rsidRPr="00D77D05">
        <w:rPr>
          <w:rFonts w:ascii="メイリオ" w:eastAsia="メイリオ" w:hAnsi="メイリオ" w:cs="メイリオ" w:hint="eastAsia"/>
          <w:b/>
          <w:bCs/>
        </w:rPr>
        <w:t>更新研修は</w:t>
      </w:r>
      <w:r>
        <w:rPr>
          <w:rFonts w:ascii="メイリオ" w:eastAsia="メイリオ" w:hAnsi="メイリオ" w:cs="メイリオ" w:hint="eastAsia"/>
          <w:b/>
          <w:bCs/>
        </w:rPr>
        <w:t>5年度毎に1回の受講が必要です</w:t>
      </w:r>
    </w:p>
    <w:p w:rsidR="00860E18" w:rsidRPr="00EC7AEF"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 xml:space="preserve">　初回の更新研修を修了した翌年度を初年度として、以降5年度毎に1回受講する必要があります。</w:t>
      </w:r>
    </w:p>
    <w:p w:rsidR="00860E18" w:rsidRDefault="00860E18" w:rsidP="00860E18">
      <w:pPr>
        <w:spacing w:line="209" w:lineRule="auto"/>
        <w:rPr>
          <w:rFonts w:ascii="メイリオ" w:eastAsia="メイリオ" w:hAnsi="メイリオ" w:cs="メイリオ"/>
          <w:noProof/>
        </w:rPr>
      </w:pPr>
      <w:r>
        <w:rPr>
          <w:rFonts w:ascii="メイリオ" w:eastAsia="メイリオ" w:hAnsi="メイリオ" w:cs="メイリオ" w:hint="eastAsia"/>
          <w:noProof/>
        </w:rPr>
        <w:t>例１）令和元年度に更新研修を受講した場合</w:t>
      </w:r>
    </w:p>
    <w:tbl>
      <w:tblPr>
        <w:tblStyle w:val="a3"/>
        <w:tblW w:w="10201" w:type="dxa"/>
        <w:tblLook w:val="04A0" w:firstRow="1" w:lastRow="0" w:firstColumn="1" w:lastColumn="0" w:noHBand="0" w:noVBand="1"/>
      </w:tblPr>
      <w:tblGrid>
        <w:gridCol w:w="865"/>
        <w:gridCol w:w="831"/>
        <w:gridCol w:w="851"/>
        <w:gridCol w:w="850"/>
        <w:gridCol w:w="851"/>
        <w:gridCol w:w="850"/>
        <w:gridCol w:w="851"/>
        <w:gridCol w:w="850"/>
        <w:gridCol w:w="851"/>
        <w:gridCol w:w="850"/>
        <w:gridCol w:w="851"/>
        <w:gridCol w:w="850"/>
      </w:tblGrid>
      <w:tr w:rsidR="00860E18" w:rsidTr="00BB1586">
        <w:tc>
          <w:tcPr>
            <w:tcW w:w="865" w:type="dxa"/>
          </w:tcPr>
          <w:p w:rsidR="00860E18" w:rsidRPr="00111687" w:rsidRDefault="00860E18" w:rsidP="00BB1586">
            <w:pPr>
              <w:spacing w:line="209" w:lineRule="auto"/>
              <w:jc w:val="center"/>
              <w:rPr>
                <w:rFonts w:ascii="メイリオ" w:eastAsia="メイリオ" w:hAnsi="メイリオ" w:cs="メイリオ"/>
                <w:sz w:val="18"/>
              </w:rPr>
            </w:pPr>
            <w:bookmarkStart w:id="0" w:name="_Hlk12963853"/>
            <w:r w:rsidRPr="00111687">
              <w:rPr>
                <w:rFonts w:ascii="メイリオ" w:eastAsia="メイリオ" w:hAnsi="メイリオ" w:cs="メイリオ" w:hint="eastAsia"/>
                <w:sz w:val="18"/>
              </w:rPr>
              <w:t>令和元</w:t>
            </w:r>
          </w:p>
        </w:tc>
        <w:tc>
          <w:tcPr>
            <w:tcW w:w="831"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令和２</w:t>
            </w:r>
          </w:p>
        </w:tc>
        <w:tc>
          <w:tcPr>
            <w:tcW w:w="851"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令和３</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令和４</w:t>
            </w:r>
          </w:p>
        </w:tc>
        <w:tc>
          <w:tcPr>
            <w:tcW w:w="851"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令和５</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令和６</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令和７</w:t>
            </w:r>
          </w:p>
        </w:tc>
        <w:tc>
          <w:tcPr>
            <w:tcW w:w="850"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令和８</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令和９</w:t>
            </w:r>
          </w:p>
        </w:tc>
        <w:tc>
          <w:tcPr>
            <w:tcW w:w="850"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10</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11</w:t>
            </w:r>
          </w:p>
        </w:tc>
        <w:tc>
          <w:tcPr>
            <w:tcW w:w="850" w:type="dxa"/>
            <w:shd w:val="clear" w:color="auto" w:fill="F2F2F2"/>
          </w:tcPr>
          <w:p w:rsidR="00860E18" w:rsidRPr="00111687" w:rsidRDefault="00860E18" w:rsidP="00BB1586">
            <w:pPr>
              <w:spacing w:line="209" w:lineRule="auto"/>
              <w:jc w:val="center"/>
              <w:rPr>
                <w:rFonts w:ascii="メイリオ" w:eastAsia="メイリオ" w:hAnsi="メイリオ" w:cs="メイリオ"/>
                <w:sz w:val="18"/>
              </w:rPr>
            </w:pPr>
            <w:r>
              <w:rPr>
                <w:rFonts w:ascii="メイリオ" w:eastAsia="メイリオ" w:hAnsi="メイリオ" w:cs="メイリオ" w:hint="eastAsia"/>
                <w:sz w:val="18"/>
              </w:rPr>
              <w:t>令和12</w:t>
            </w:r>
          </w:p>
        </w:tc>
      </w:tr>
      <w:tr w:rsidR="00860E18" w:rsidTr="00BB1586">
        <w:tc>
          <w:tcPr>
            <w:tcW w:w="865"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受講</w:t>
            </w:r>
          </w:p>
        </w:tc>
        <w:tc>
          <w:tcPr>
            <w:tcW w:w="4233" w:type="dxa"/>
            <w:gridSpan w:val="5"/>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この5年度以内に2回目を受講</w:t>
            </w:r>
          </w:p>
        </w:tc>
        <w:tc>
          <w:tcPr>
            <w:tcW w:w="4253" w:type="dxa"/>
            <w:gridSpan w:val="5"/>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この5年度以内に３回目を受講</w:t>
            </w:r>
          </w:p>
        </w:tc>
        <w:tc>
          <w:tcPr>
            <w:tcW w:w="850"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w:t>
            </w:r>
          </w:p>
        </w:tc>
      </w:tr>
    </w:tbl>
    <w:bookmarkEnd w:id="0"/>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例２）令和2年度に更新研修を受講した場合</w:t>
      </w:r>
    </w:p>
    <w:tbl>
      <w:tblPr>
        <w:tblStyle w:val="a3"/>
        <w:tblW w:w="10201" w:type="dxa"/>
        <w:tblLook w:val="04A0" w:firstRow="1" w:lastRow="0" w:firstColumn="1" w:lastColumn="0" w:noHBand="0" w:noVBand="1"/>
      </w:tblPr>
      <w:tblGrid>
        <w:gridCol w:w="863"/>
        <w:gridCol w:w="827"/>
        <w:gridCol w:w="850"/>
        <w:gridCol w:w="850"/>
        <w:gridCol w:w="854"/>
        <w:gridCol w:w="850"/>
        <w:gridCol w:w="853"/>
        <w:gridCol w:w="851"/>
        <w:gridCol w:w="851"/>
        <w:gridCol w:w="851"/>
        <w:gridCol w:w="851"/>
        <w:gridCol w:w="850"/>
      </w:tblGrid>
      <w:tr w:rsidR="00860E18" w:rsidTr="00BB1586">
        <w:tc>
          <w:tcPr>
            <w:tcW w:w="863" w:type="dxa"/>
            <w:tcBorders>
              <w:bottom w:val="single" w:sz="4" w:space="0" w:color="auto"/>
            </w:tcBorders>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令和元</w:t>
            </w:r>
          </w:p>
        </w:tc>
        <w:tc>
          <w:tcPr>
            <w:tcW w:w="827" w:type="dxa"/>
            <w:shd w:val="clear" w:color="auto" w:fill="auto"/>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令和２</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令和３</w:t>
            </w:r>
          </w:p>
        </w:tc>
        <w:tc>
          <w:tcPr>
            <w:tcW w:w="850"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令和４</w:t>
            </w:r>
          </w:p>
        </w:tc>
        <w:tc>
          <w:tcPr>
            <w:tcW w:w="854" w:type="dxa"/>
            <w:shd w:val="clear" w:color="auto" w:fill="F2F2F2" w:themeFill="background1" w:themeFillShade="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令和５</w:t>
            </w:r>
          </w:p>
        </w:tc>
        <w:tc>
          <w:tcPr>
            <w:tcW w:w="850" w:type="dxa"/>
            <w:shd w:val="clear" w:color="auto" w:fill="F2F2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令和６</w:t>
            </w:r>
          </w:p>
        </w:tc>
        <w:tc>
          <w:tcPr>
            <w:tcW w:w="853" w:type="dxa"/>
            <w:shd w:val="clear" w:color="auto" w:fill="F2F2F2"/>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令和７</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令和８</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令和９</w:t>
            </w:r>
          </w:p>
        </w:tc>
        <w:tc>
          <w:tcPr>
            <w:tcW w:w="851" w:type="dxa"/>
            <w:shd w:val="clear" w:color="auto" w:fill="BFBFBF" w:themeFill="background1" w:themeFillShade="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10</w:t>
            </w:r>
          </w:p>
        </w:tc>
        <w:tc>
          <w:tcPr>
            <w:tcW w:w="851" w:type="dxa"/>
            <w:shd w:val="clear" w:color="auto" w:fill="BFBFBF"/>
          </w:tcPr>
          <w:p w:rsidR="00860E18" w:rsidRPr="00111687" w:rsidRDefault="00860E18" w:rsidP="00BB1586">
            <w:pPr>
              <w:spacing w:line="209" w:lineRule="auto"/>
              <w:jc w:val="center"/>
              <w:rPr>
                <w:rFonts w:ascii="メイリオ" w:eastAsia="メイリオ" w:hAnsi="メイリオ" w:cs="メイリオ"/>
                <w:sz w:val="18"/>
              </w:rPr>
            </w:pPr>
            <w:r w:rsidRPr="00111687">
              <w:rPr>
                <w:rFonts w:ascii="メイリオ" w:eastAsia="メイリオ" w:hAnsi="メイリオ" w:cs="メイリオ" w:hint="eastAsia"/>
                <w:sz w:val="18"/>
              </w:rPr>
              <w:t>令和</w:t>
            </w:r>
            <w:r>
              <w:rPr>
                <w:rFonts w:ascii="メイリオ" w:eastAsia="メイリオ" w:hAnsi="メイリオ" w:cs="メイリオ" w:hint="eastAsia"/>
                <w:sz w:val="18"/>
              </w:rPr>
              <w:t>11</w:t>
            </w:r>
          </w:p>
        </w:tc>
        <w:tc>
          <w:tcPr>
            <w:tcW w:w="850" w:type="dxa"/>
            <w:shd w:val="clear" w:color="auto" w:fill="BFBFBF"/>
          </w:tcPr>
          <w:p w:rsidR="00860E18" w:rsidRPr="00111687" w:rsidRDefault="00860E18" w:rsidP="00BB1586">
            <w:pPr>
              <w:spacing w:line="209" w:lineRule="auto"/>
              <w:jc w:val="center"/>
              <w:rPr>
                <w:rFonts w:ascii="メイリオ" w:eastAsia="メイリオ" w:hAnsi="メイリオ" w:cs="メイリオ"/>
                <w:sz w:val="18"/>
              </w:rPr>
            </w:pPr>
            <w:r w:rsidRPr="00293D82">
              <w:rPr>
                <w:rFonts w:ascii="メイリオ" w:eastAsia="メイリオ" w:hAnsi="メイリオ" w:cs="メイリオ" w:hint="eastAsia"/>
                <w:sz w:val="18"/>
                <w:shd w:val="clear" w:color="auto" w:fill="BFBFBF"/>
              </w:rPr>
              <w:t>令和1</w:t>
            </w:r>
            <w:r>
              <w:rPr>
                <w:rFonts w:ascii="メイリオ" w:eastAsia="メイリオ" w:hAnsi="メイリオ" w:cs="メイリオ" w:hint="eastAsia"/>
                <w:sz w:val="18"/>
              </w:rPr>
              <w:t>2</w:t>
            </w:r>
          </w:p>
        </w:tc>
      </w:tr>
      <w:tr w:rsidR="00860E18" w:rsidTr="00BB1586">
        <w:tc>
          <w:tcPr>
            <w:tcW w:w="863" w:type="dxa"/>
            <w:tcBorders>
              <w:tr2bl w:val="single" w:sz="4" w:space="0" w:color="auto"/>
            </w:tcBorders>
          </w:tcPr>
          <w:p w:rsidR="00860E18" w:rsidRDefault="00860E18" w:rsidP="00BB1586">
            <w:pPr>
              <w:spacing w:line="209" w:lineRule="auto"/>
              <w:jc w:val="center"/>
              <w:rPr>
                <w:rFonts w:ascii="メイリオ" w:eastAsia="メイリオ" w:hAnsi="メイリオ" w:cs="メイリオ"/>
              </w:rPr>
            </w:pPr>
          </w:p>
        </w:tc>
        <w:tc>
          <w:tcPr>
            <w:tcW w:w="827"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受講</w:t>
            </w:r>
          </w:p>
        </w:tc>
        <w:tc>
          <w:tcPr>
            <w:tcW w:w="4257" w:type="dxa"/>
            <w:gridSpan w:val="5"/>
          </w:tcPr>
          <w:p w:rsidR="00860E18" w:rsidRDefault="00860E18" w:rsidP="00BB1586">
            <w:pPr>
              <w:spacing w:line="209" w:lineRule="auto"/>
              <w:jc w:val="center"/>
              <w:rPr>
                <w:rFonts w:ascii="メイリオ" w:eastAsia="メイリオ" w:hAnsi="メイリオ" w:cs="メイリオ"/>
              </w:rPr>
            </w:pPr>
            <w:r w:rsidRPr="00293D82">
              <w:rPr>
                <w:rFonts w:ascii="メイリオ" w:eastAsia="メイリオ" w:hAnsi="メイリオ" w:cs="メイリオ" w:hint="eastAsia"/>
              </w:rPr>
              <w:t>この</w:t>
            </w:r>
            <w:r w:rsidRPr="00293D82">
              <w:rPr>
                <w:rFonts w:ascii="メイリオ" w:eastAsia="メイリオ" w:hAnsi="メイリオ" w:cs="メイリオ"/>
              </w:rPr>
              <w:t>5年度以内に2回目を受講</w:t>
            </w:r>
          </w:p>
        </w:tc>
        <w:tc>
          <w:tcPr>
            <w:tcW w:w="4254" w:type="dxa"/>
            <w:gridSpan w:val="5"/>
          </w:tcPr>
          <w:p w:rsidR="00860E18" w:rsidRDefault="00860E18" w:rsidP="00BB1586">
            <w:pPr>
              <w:spacing w:line="209" w:lineRule="auto"/>
              <w:jc w:val="center"/>
              <w:rPr>
                <w:rFonts w:ascii="メイリオ" w:eastAsia="メイリオ" w:hAnsi="メイリオ" w:cs="メイリオ"/>
              </w:rPr>
            </w:pPr>
            <w:r w:rsidRPr="00293D82">
              <w:rPr>
                <w:rFonts w:ascii="メイリオ" w:eastAsia="メイリオ" w:hAnsi="メイリオ" w:cs="メイリオ" w:hint="eastAsia"/>
              </w:rPr>
              <w:t>この</w:t>
            </w:r>
            <w:r w:rsidRPr="00293D82">
              <w:rPr>
                <w:rFonts w:ascii="メイリオ" w:eastAsia="メイリオ" w:hAnsi="メイリオ" w:cs="メイリオ"/>
              </w:rPr>
              <w:t>5年度以内に</w:t>
            </w:r>
            <w:r>
              <w:rPr>
                <w:rFonts w:ascii="メイリオ" w:eastAsia="メイリオ" w:hAnsi="メイリオ" w:cs="メイリオ" w:hint="eastAsia"/>
              </w:rPr>
              <w:t>3</w:t>
            </w:r>
            <w:r w:rsidRPr="00293D82">
              <w:rPr>
                <w:rFonts w:ascii="メイリオ" w:eastAsia="メイリオ" w:hAnsi="メイリオ" w:cs="メイリオ"/>
              </w:rPr>
              <w:t>回目を受講</w:t>
            </w:r>
          </w:p>
        </w:tc>
      </w:tr>
    </w:tbl>
    <w:p w:rsidR="00860E18" w:rsidRDefault="00860E18" w:rsidP="00860E18">
      <w:pPr>
        <w:spacing w:line="209" w:lineRule="auto"/>
        <w:rPr>
          <w:rFonts w:ascii="メイリオ" w:eastAsia="メイリオ" w:hAnsi="メイリオ" w:cs="メイリオ"/>
        </w:rPr>
      </w:pPr>
    </w:p>
    <w:p w:rsidR="00860E18" w:rsidRPr="006E3DFD" w:rsidRDefault="00860E18" w:rsidP="00860E18">
      <w:pPr>
        <w:spacing w:line="209" w:lineRule="auto"/>
        <w:rPr>
          <w:rFonts w:ascii="メイリオ" w:eastAsia="メイリオ" w:hAnsi="メイリオ" w:cs="メイリオ"/>
          <w:bCs/>
        </w:rPr>
      </w:pPr>
      <w:r>
        <w:rPr>
          <w:rFonts w:ascii="メイリオ" w:eastAsia="メイリオ" w:hAnsi="メイリオ" w:cs="メイリオ" w:hint="eastAsia"/>
          <w:bCs/>
        </w:rPr>
        <w:t>〇</w:t>
      </w:r>
      <w:r w:rsidRPr="0061291F">
        <w:rPr>
          <w:rFonts w:ascii="メイリオ" w:eastAsia="メイリオ" w:hAnsi="メイリオ" w:cs="メイリオ" w:hint="eastAsia"/>
          <w:b/>
          <w:bCs/>
        </w:rPr>
        <w:t>受講要件について</w:t>
      </w:r>
    </w:p>
    <w:p w:rsidR="00860E18" w:rsidRDefault="00860E18" w:rsidP="00860E18">
      <w:pPr>
        <w:spacing w:line="209" w:lineRule="auto"/>
        <w:ind w:firstLineChars="100" w:firstLine="210"/>
        <w:rPr>
          <w:rFonts w:ascii="メイリオ" w:eastAsia="メイリオ" w:hAnsi="メイリオ" w:cs="メイリオ"/>
        </w:rPr>
      </w:pPr>
      <w:r w:rsidRPr="0061291F">
        <w:rPr>
          <w:rFonts w:ascii="メイリオ" w:eastAsia="メイリオ" w:hAnsi="メイリオ" w:cs="メイリオ" w:hint="eastAsia"/>
        </w:rPr>
        <w:t>平成</w:t>
      </w:r>
      <w:r w:rsidRPr="0061291F">
        <w:rPr>
          <w:rFonts w:ascii="メイリオ" w:eastAsia="メイリオ" w:hAnsi="メイリオ" w:cs="メイリオ"/>
        </w:rPr>
        <w:t>31年3月31日までにサービス管理責任者等としての従事要件を満たしている</w:t>
      </w:r>
      <w:r w:rsidRPr="0061291F">
        <w:rPr>
          <w:rFonts w:ascii="メイリオ" w:eastAsia="メイリオ" w:hAnsi="メイリオ" w:cs="メイリオ" w:hint="eastAsia"/>
        </w:rPr>
        <w:t>方</w:t>
      </w:r>
      <w:r>
        <w:rPr>
          <w:rFonts w:ascii="メイリオ" w:eastAsia="メイリオ" w:hAnsi="メイリオ" w:cs="メイリオ" w:hint="eastAsia"/>
          <w:color w:val="000000" w:themeColor="text1"/>
        </w:rPr>
        <w:t>は、</w:t>
      </w:r>
      <w:r w:rsidRPr="001432CE">
        <w:rPr>
          <w:rFonts w:ascii="メイリオ" w:eastAsia="メイリオ" w:hAnsi="メイリオ" w:cs="メイリオ" w:hint="eastAsia"/>
          <w:color w:val="000000" w:themeColor="text1"/>
        </w:rPr>
        <w:t>初回の更新研修受講に</w:t>
      </w:r>
      <w:r w:rsidRPr="001432CE">
        <w:rPr>
          <w:rFonts w:ascii="メイリオ" w:eastAsia="メイリオ" w:hAnsi="メイリオ" w:cs="メイリオ" w:hint="eastAsia"/>
        </w:rPr>
        <w:t>実務経験は必要ありません。</w:t>
      </w:r>
      <w:r>
        <w:rPr>
          <w:rFonts w:ascii="メイリオ" w:eastAsia="メイリオ" w:hAnsi="メイリオ" w:cs="メイリオ" w:hint="eastAsia"/>
        </w:rPr>
        <w:t>ただし</w:t>
      </w:r>
      <w:r w:rsidRPr="001432CE">
        <w:rPr>
          <w:rFonts w:ascii="メイリオ" w:eastAsia="メイリオ" w:hAnsi="メイリオ" w:cs="メイリオ" w:hint="eastAsia"/>
        </w:rPr>
        <w:t>、2回目以降の更新研修受講には、受講日前</w:t>
      </w:r>
      <w:r w:rsidRPr="001432CE">
        <w:rPr>
          <w:rFonts w:ascii="メイリオ" w:eastAsia="メイリオ" w:hAnsi="メイリオ" w:cs="メイリオ" w:hint="eastAsia"/>
          <w:u w:val="single"/>
        </w:rPr>
        <w:t>5年の間に2年以上</w:t>
      </w:r>
      <w:r w:rsidR="00720441">
        <w:rPr>
          <w:rFonts w:ascii="メイリオ" w:eastAsia="メイリオ" w:hAnsi="メイリオ" w:cs="メイリオ" w:hint="eastAsia"/>
        </w:rPr>
        <w:t>のサービス管理責任者等、管理者、相談支援専門員</w:t>
      </w:r>
      <w:bookmarkStart w:id="1" w:name="_GoBack"/>
      <w:bookmarkEnd w:id="1"/>
      <w:r w:rsidRPr="001432CE">
        <w:rPr>
          <w:rFonts w:ascii="メイリオ" w:eastAsia="メイリオ" w:hAnsi="メイリオ" w:cs="メイリオ" w:hint="eastAsia"/>
        </w:rPr>
        <w:t>としての実務経験、又は現にサービス管理責任者等</w:t>
      </w:r>
      <w:r w:rsidR="009E322A">
        <w:rPr>
          <w:rFonts w:ascii="メイリオ" w:eastAsia="メイリオ" w:hAnsi="メイリオ" w:cs="メイリオ" w:hint="eastAsia"/>
        </w:rPr>
        <w:t>、管理者、相談支援専門員</w:t>
      </w:r>
      <w:r w:rsidRPr="001432CE">
        <w:rPr>
          <w:rFonts w:ascii="メイリオ" w:eastAsia="メイリオ" w:hAnsi="メイリオ" w:cs="メイリオ" w:hint="eastAsia"/>
        </w:rPr>
        <w:t>として従事していることが必要です。</w:t>
      </w: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lastRenderedPageBreak/>
        <w:t>＜年度毎の優先順位について＞</w:t>
      </w:r>
    </w:p>
    <w:tbl>
      <w:tblPr>
        <w:tblStyle w:val="a3"/>
        <w:tblW w:w="0" w:type="auto"/>
        <w:jc w:val="center"/>
        <w:tblLook w:val="04A0" w:firstRow="1" w:lastRow="0" w:firstColumn="1" w:lastColumn="0" w:noHBand="0" w:noVBand="1"/>
      </w:tblPr>
      <w:tblGrid>
        <w:gridCol w:w="1413"/>
        <w:gridCol w:w="2693"/>
        <w:gridCol w:w="567"/>
        <w:gridCol w:w="5069"/>
      </w:tblGrid>
      <w:tr w:rsidR="00860E18" w:rsidTr="00BB1586">
        <w:trPr>
          <w:jc w:val="center"/>
        </w:trPr>
        <w:tc>
          <w:tcPr>
            <w:tcW w:w="1413" w:type="dxa"/>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年度</w:t>
            </w:r>
          </w:p>
        </w:tc>
        <w:tc>
          <w:tcPr>
            <w:tcW w:w="2693" w:type="dxa"/>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受講優先対象者</w:t>
            </w:r>
          </w:p>
        </w:tc>
        <w:tc>
          <w:tcPr>
            <w:tcW w:w="5636" w:type="dxa"/>
            <w:gridSpan w:val="2"/>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優　先　順　位</w:t>
            </w:r>
          </w:p>
        </w:tc>
      </w:tr>
      <w:tr w:rsidR="00860E18" w:rsidTr="00BB1586">
        <w:trPr>
          <w:jc w:val="center"/>
        </w:trPr>
        <w:tc>
          <w:tcPr>
            <w:tcW w:w="1413" w:type="dxa"/>
            <w:vMerge w:val="restart"/>
            <w:shd w:val="clear" w:color="auto" w:fill="DDDDDD"/>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令和元年度</w:t>
            </w:r>
          </w:p>
        </w:tc>
        <w:tc>
          <w:tcPr>
            <w:tcW w:w="2693" w:type="dxa"/>
            <w:vMerge w:val="restart"/>
            <w:shd w:val="clear" w:color="auto" w:fill="DDDDDD"/>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rPr>
              <w:t>18</w:t>
            </w:r>
            <w:r w:rsidRPr="001432CE">
              <w:rPr>
                <w:rFonts w:ascii="メイリオ" w:eastAsia="メイリオ" w:hAnsi="メイリオ" w:cs="メイリオ"/>
              </w:rPr>
              <w:t>年度～</w:t>
            </w:r>
            <w:r w:rsidRPr="001432CE">
              <w:rPr>
                <w:rFonts w:ascii="メイリオ" w:eastAsia="メイリオ" w:hAnsi="メイリオ" w:cs="メイリオ" w:hint="eastAsia"/>
              </w:rPr>
              <w:t>23</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right w:val="nil"/>
            </w:tcBorders>
            <w:shd w:val="clear" w:color="auto" w:fill="DDDDDD"/>
          </w:tcPr>
          <w:p w:rsidR="00860E18" w:rsidRPr="00F1004C" w:rsidRDefault="00860E18" w:rsidP="00860E18">
            <w:pPr>
              <w:pStyle w:val="a4"/>
              <w:numPr>
                <w:ilvl w:val="0"/>
                <w:numId w:val="1"/>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F1004C" w:rsidRDefault="00860E18" w:rsidP="00860E18">
            <w:pPr>
              <w:pStyle w:val="a4"/>
              <w:numPr>
                <w:ilvl w:val="0"/>
                <w:numId w:val="1"/>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令和２年度</w:t>
            </w:r>
          </w:p>
        </w:tc>
        <w:tc>
          <w:tcPr>
            <w:tcW w:w="2693" w:type="dxa"/>
            <w:vMerge w:val="restart"/>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hint="eastAsia"/>
              </w:rPr>
              <w:t>24</w:t>
            </w:r>
            <w:r w:rsidRPr="001432CE">
              <w:rPr>
                <w:rFonts w:ascii="メイリオ" w:eastAsia="メイリオ" w:hAnsi="メイリオ" w:cs="メイリオ"/>
              </w:rPr>
              <w:t>年度～</w:t>
            </w:r>
            <w:r>
              <w:rPr>
                <w:rFonts w:ascii="メイリオ" w:eastAsia="メイリオ" w:hAnsi="メイリオ" w:cs="メイリオ" w:hint="eastAsia"/>
              </w:rPr>
              <w:t>27</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right w:val="nil"/>
            </w:tcBorders>
          </w:tcPr>
          <w:p w:rsidR="00860E18" w:rsidRPr="00801FAD" w:rsidRDefault="00860E18" w:rsidP="00860E18">
            <w:pPr>
              <w:pStyle w:val="a4"/>
              <w:numPr>
                <w:ilvl w:val="0"/>
                <w:numId w:val="2"/>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31D43">
            <w:pPr>
              <w:spacing w:line="209" w:lineRule="auto"/>
              <w:rPr>
                <w:rFonts w:ascii="メイリオ" w:eastAsia="メイリオ" w:hAnsi="メイリオ" w:cs="メイリオ"/>
              </w:rPr>
            </w:pPr>
            <w:r>
              <w:rPr>
                <w:rFonts w:ascii="メイリオ" w:eastAsia="メイリオ" w:hAnsi="メイリオ" w:cs="メイリオ" w:hint="eastAsia"/>
              </w:rPr>
              <w:t>令和元年度①で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BB1586">
        <w:trPr>
          <w:jc w:val="center"/>
        </w:trPr>
        <w:tc>
          <w:tcPr>
            <w:tcW w:w="1413" w:type="dxa"/>
            <w:vMerge/>
            <w:vAlign w:val="center"/>
          </w:tcPr>
          <w:p w:rsidR="00860E18" w:rsidRDefault="00860E18" w:rsidP="00BB1586">
            <w:pPr>
              <w:spacing w:line="209" w:lineRule="auto"/>
              <w:rPr>
                <w:rFonts w:ascii="メイリオ" w:eastAsia="メイリオ" w:hAnsi="メイリオ" w:cs="メイリオ"/>
              </w:rPr>
            </w:pPr>
          </w:p>
        </w:tc>
        <w:tc>
          <w:tcPr>
            <w:tcW w:w="2693" w:type="dxa"/>
            <w:vMerge/>
            <w:vAlign w:val="center"/>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801FAD" w:rsidRDefault="00860E18" w:rsidP="00860E18">
            <w:pPr>
              <w:pStyle w:val="a4"/>
              <w:numPr>
                <w:ilvl w:val="0"/>
                <w:numId w:val="2"/>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BB1586">
        <w:trPr>
          <w:jc w:val="center"/>
        </w:trPr>
        <w:tc>
          <w:tcPr>
            <w:tcW w:w="1413" w:type="dxa"/>
            <w:vMerge/>
            <w:vAlign w:val="center"/>
          </w:tcPr>
          <w:p w:rsidR="00860E18" w:rsidRDefault="00860E18" w:rsidP="00BB1586">
            <w:pPr>
              <w:spacing w:line="209" w:lineRule="auto"/>
              <w:rPr>
                <w:rFonts w:ascii="メイリオ" w:eastAsia="メイリオ" w:hAnsi="メイリオ" w:cs="メイリオ"/>
              </w:rPr>
            </w:pPr>
          </w:p>
        </w:tc>
        <w:tc>
          <w:tcPr>
            <w:tcW w:w="2693" w:type="dxa"/>
            <w:vMerge/>
            <w:vAlign w:val="center"/>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801FAD" w:rsidRDefault="00860E18" w:rsidP="00860E18">
            <w:pPr>
              <w:pStyle w:val="a4"/>
              <w:numPr>
                <w:ilvl w:val="0"/>
                <w:numId w:val="2"/>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shd w:val="clear" w:color="auto" w:fill="DDDDDD"/>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令和3年度</w:t>
            </w:r>
          </w:p>
        </w:tc>
        <w:tc>
          <w:tcPr>
            <w:tcW w:w="2693" w:type="dxa"/>
            <w:vMerge w:val="restart"/>
            <w:shd w:val="clear" w:color="auto" w:fill="DDDDDD"/>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hint="eastAsia"/>
              </w:rPr>
              <w:t>28</w:t>
            </w:r>
            <w:r w:rsidRPr="001432CE">
              <w:rPr>
                <w:rFonts w:ascii="メイリオ" w:eastAsia="メイリオ" w:hAnsi="メイリオ" w:cs="メイリオ"/>
              </w:rPr>
              <w:t>年度～</w:t>
            </w:r>
            <w:r>
              <w:rPr>
                <w:rFonts w:ascii="メイリオ" w:eastAsia="メイリオ" w:hAnsi="メイリオ" w:cs="メイリオ" w:hint="eastAsia"/>
              </w:rPr>
              <w:t>29</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right w:val="nil"/>
            </w:tcBorders>
            <w:shd w:val="clear" w:color="auto" w:fill="DDDDDD"/>
          </w:tcPr>
          <w:p w:rsidR="00860E18" w:rsidRPr="00801FAD" w:rsidRDefault="00860E18" w:rsidP="00860E18">
            <w:pPr>
              <w:pStyle w:val="a4"/>
              <w:numPr>
                <w:ilvl w:val="0"/>
                <w:numId w:val="3"/>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令和2年度②で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801FAD" w:rsidRDefault="00860E18" w:rsidP="00860E18">
            <w:pPr>
              <w:pStyle w:val="a4"/>
              <w:numPr>
                <w:ilvl w:val="0"/>
                <w:numId w:val="3"/>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801FAD" w:rsidRDefault="00860E18" w:rsidP="00860E18">
            <w:pPr>
              <w:pStyle w:val="a4"/>
              <w:numPr>
                <w:ilvl w:val="0"/>
                <w:numId w:val="3"/>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令和4年度</w:t>
            </w:r>
          </w:p>
        </w:tc>
        <w:tc>
          <w:tcPr>
            <w:tcW w:w="2693" w:type="dxa"/>
            <w:vMerge w:val="restart"/>
            <w:vAlign w:val="center"/>
          </w:tcPr>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平成</w:t>
            </w:r>
            <w:r>
              <w:rPr>
                <w:rFonts w:ascii="メイリオ" w:eastAsia="メイリオ" w:hAnsi="メイリオ" w:cs="メイリオ" w:hint="eastAsia"/>
              </w:rPr>
              <w:t>30</w:t>
            </w:r>
            <w:r w:rsidRPr="001432CE">
              <w:rPr>
                <w:rFonts w:ascii="メイリオ" w:eastAsia="メイリオ" w:hAnsi="メイリオ" w:cs="メイリオ"/>
              </w:rPr>
              <w:t>年度の</w:t>
            </w:r>
          </w:p>
          <w:p w:rsidR="00860E18" w:rsidRDefault="00860E18" w:rsidP="00BB1586">
            <w:pPr>
              <w:spacing w:line="209" w:lineRule="auto"/>
              <w:rPr>
                <w:rFonts w:ascii="メイリオ" w:eastAsia="メイリオ" w:hAnsi="メイリオ" w:cs="メイリオ"/>
              </w:rPr>
            </w:pPr>
            <w:r w:rsidRPr="001432CE">
              <w:rPr>
                <w:rFonts w:ascii="メイリオ" w:eastAsia="メイリオ" w:hAnsi="メイリオ" w:cs="メイリオ"/>
              </w:rPr>
              <w:t>サビ管等研修</w:t>
            </w:r>
            <w:r w:rsidRPr="001432CE">
              <w:rPr>
                <w:rFonts w:ascii="メイリオ" w:eastAsia="メイリオ" w:hAnsi="メイリオ" w:cs="メイリオ" w:hint="eastAsia"/>
              </w:rPr>
              <w:t>修了</w:t>
            </w:r>
            <w:r w:rsidRPr="001432CE">
              <w:rPr>
                <w:rFonts w:ascii="メイリオ" w:eastAsia="メイリオ" w:hAnsi="メイリオ" w:cs="メイリオ"/>
              </w:rPr>
              <w:t>者</w:t>
            </w:r>
          </w:p>
        </w:tc>
        <w:tc>
          <w:tcPr>
            <w:tcW w:w="567" w:type="dxa"/>
            <w:tcBorders>
              <w:right w:val="nil"/>
            </w:tcBorders>
          </w:tcPr>
          <w:p w:rsidR="00860E18" w:rsidRPr="00801FAD" w:rsidRDefault="00860E18" w:rsidP="00860E18">
            <w:pPr>
              <w:pStyle w:val="a4"/>
              <w:numPr>
                <w:ilvl w:val="0"/>
                <w:numId w:val="4"/>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令和3年度②で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BB1586">
        <w:trPr>
          <w:jc w:val="center"/>
        </w:trPr>
        <w:tc>
          <w:tcPr>
            <w:tcW w:w="1413" w:type="dxa"/>
            <w:vMerge/>
            <w:vAlign w:val="center"/>
          </w:tcPr>
          <w:p w:rsidR="00860E18" w:rsidRDefault="00860E18" w:rsidP="00BB1586">
            <w:pPr>
              <w:spacing w:line="209" w:lineRule="auto"/>
              <w:rPr>
                <w:rFonts w:ascii="メイリオ" w:eastAsia="メイリオ" w:hAnsi="メイリオ" w:cs="メイリオ"/>
              </w:rPr>
            </w:pPr>
          </w:p>
        </w:tc>
        <w:tc>
          <w:tcPr>
            <w:tcW w:w="2693" w:type="dxa"/>
            <w:vMerge/>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801FAD" w:rsidRDefault="00860E18" w:rsidP="00860E18">
            <w:pPr>
              <w:pStyle w:val="a4"/>
              <w:numPr>
                <w:ilvl w:val="0"/>
                <w:numId w:val="4"/>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左記の受講優先年度対象の方</w:t>
            </w:r>
          </w:p>
        </w:tc>
      </w:tr>
      <w:tr w:rsidR="00860E18" w:rsidTr="00BB1586">
        <w:trPr>
          <w:jc w:val="center"/>
        </w:trPr>
        <w:tc>
          <w:tcPr>
            <w:tcW w:w="1413" w:type="dxa"/>
            <w:vMerge/>
            <w:vAlign w:val="center"/>
          </w:tcPr>
          <w:p w:rsidR="00860E18" w:rsidRDefault="00860E18" w:rsidP="00BB1586">
            <w:pPr>
              <w:spacing w:line="209" w:lineRule="auto"/>
              <w:rPr>
                <w:rFonts w:ascii="メイリオ" w:eastAsia="メイリオ" w:hAnsi="メイリオ" w:cs="メイリオ"/>
              </w:rPr>
            </w:pPr>
          </w:p>
        </w:tc>
        <w:tc>
          <w:tcPr>
            <w:tcW w:w="2693" w:type="dxa"/>
            <w:vMerge/>
            <w:tcBorders>
              <w:bottom w:val="single" w:sz="4" w:space="0" w:color="auto"/>
            </w:tcBorders>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801FAD" w:rsidRDefault="00860E18" w:rsidP="00860E18">
            <w:pPr>
              <w:pStyle w:val="a4"/>
              <w:numPr>
                <w:ilvl w:val="0"/>
                <w:numId w:val="4"/>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shd w:val="clear" w:color="auto" w:fill="DDDDDD"/>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令和5年度</w:t>
            </w:r>
          </w:p>
        </w:tc>
        <w:tc>
          <w:tcPr>
            <w:tcW w:w="2693" w:type="dxa"/>
            <w:vMerge w:val="restart"/>
            <w:tcBorders>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801FAD" w:rsidRDefault="00860E18" w:rsidP="00860E18">
            <w:pPr>
              <w:pStyle w:val="a4"/>
              <w:numPr>
                <w:ilvl w:val="0"/>
                <w:numId w:val="5"/>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令和4年度②で</w:t>
            </w:r>
            <w:r w:rsidR="00272BC6">
              <w:rPr>
                <w:rFonts w:ascii="メイリオ" w:eastAsia="メイリオ" w:hAnsi="メイリオ" w:cs="メイリオ" w:hint="eastAsia"/>
              </w:rPr>
              <w:t>受講申込をしたが</w:t>
            </w:r>
            <w:r>
              <w:rPr>
                <w:rFonts w:ascii="メイリオ" w:eastAsia="メイリオ" w:hAnsi="メイリオ" w:cs="メイリオ" w:hint="eastAsia"/>
              </w:rPr>
              <w:t>定員超過等により受講不可だった方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tcBorders>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801FAD" w:rsidRDefault="00860E18" w:rsidP="00860E18">
            <w:pPr>
              <w:pStyle w:val="a4"/>
              <w:numPr>
                <w:ilvl w:val="0"/>
                <w:numId w:val="5"/>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Pr="00272BC6" w:rsidRDefault="00860E18" w:rsidP="00272BC6">
            <w:pPr>
              <w:spacing w:line="209" w:lineRule="auto"/>
              <w:rPr>
                <w:rFonts w:ascii="メイリオ" w:eastAsia="メイリオ" w:hAnsi="メイリオ" w:cs="メイリオ"/>
              </w:rPr>
            </w:pPr>
            <w:r w:rsidRPr="00272BC6">
              <w:rPr>
                <w:rFonts w:ascii="メイリオ" w:eastAsia="メイリオ" w:hAnsi="メイリオ" w:cs="メイリオ" w:hint="eastAsia"/>
              </w:rPr>
              <w:t>令和</w:t>
            </w:r>
            <w:r w:rsidRPr="00272BC6">
              <w:rPr>
                <w:rFonts w:ascii="メイリオ" w:eastAsia="メイリオ" w:hAnsi="メイリオ" w:cs="メイリオ"/>
              </w:rPr>
              <w:t>4年度までに</w:t>
            </w:r>
            <w:r w:rsidRPr="00272BC6">
              <w:rPr>
                <w:rFonts w:ascii="メイリオ" w:eastAsia="メイリオ" w:hAnsi="メイリオ" w:cs="メイリオ" w:hint="eastAsia"/>
              </w:rPr>
              <w:t>受講</w:t>
            </w:r>
            <w:r w:rsidRPr="00272BC6">
              <w:rPr>
                <w:rFonts w:ascii="メイリオ" w:eastAsia="メイリオ" w:hAnsi="メイリオ" w:cs="メイリオ"/>
              </w:rPr>
              <w:t>申込をしたが定員超過等</w:t>
            </w:r>
            <w:r w:rsidR="00272BC6">
              <w:rPr>
                <w:rFonts w:ascii="メイリオ" w:eastAsia="メイリオ" w:hAnsi="メイリオ" w:cs="メイリオ" w:hint="eastAsia"/>
              </w:rPr>
              <w:t>により</w:t>
            </w:r>
            <w:r w:rsidRPr="00272BC6">
              <w:rPr>
                <w:rFonts w:ascii="メイリオ" w:eastAsia="メイリオ" w:hAnsi="メイリオ" w:cs="メイリオ"/>
              </w:rPr>
              <w:t>受講</w:t>
            </w:r>
            <w:r w:rsidRPr="00272BC6">
              <w:rPr>
                <w:rFonts w:ascii="メイリオ" w:eastAsia="メイリオ" w:hAnsi="メイリオ" w:cs="メイリオ" w:hint="eastAsia"/>
              </w:rPr>
              <w:t>不可だった</w:t>
            </w:r>
            <w:r w:rsidRPr="00272BC6">
              <w:rPr>
                <w:rFonts w:ascii="メイリオ" w:eastAsia="メイリオ" w:hAnsi="メイリオ" w:cs="メイリオ"/>
              </w:rPr>
              <w:t>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tcBorders>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272BC6" w:rsidRDefault="00860E18" w:rsidP="00272BC6">
            <w:pPr>
              <w:pStyle w:val="a4"/>
              <w:numPr>
                <w:ilvl w:val="0"/>
                <w:numId w:val="5"/>
              </w:numPr>
              <w:spacing w:line="209" w:lineRule="auto"/>
              <w:ind w:leftChars="0"/>
              <w:rPr>
                <w:rFonts w:ascii="メイリオ" w:eastAsia="メイリオ" w:hAnsi="メイリオ" w:cs="メイリオ"/>
              </w:rPr>
            </w:pPr>
          </w:p>
        </w:tc>
        <w:tc>
          <w:tcPr>
            <w:tcW w:w="5069" w:type="dxa"/>
            <w:tcBorders>
              <w:left w:val="nil"/>
              <w:bottom w:val="single" w:sz="4" w:space="0" w:color="auto"/>
            </w:tcBorders>
            <w:shd w:val="clear" w:color="auto" w:fill="DDDDDD"/>
          </w:tcPr>
          <w:p w:rsidR="00860E18" w:rsidRPr="006E3DFD"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令和4年度までに受講申込をしなかった方</w:t>
            </w:r>
          </w:p>
        </w:tc>
      </w:tr>
      <w:tr w:rsidR="00860E18" w:rsidTr="00BB1586">
        <w:trPr>
          <w:jc w:val="center"/>
        </w:trPr>
        <w:tc>
          <w:tcPr>
            <w:tcW w:w="1413" w:type="dxa"/>
            <w:vMerge/>
            <w:shd w:val="clear" w:color="auto" w:fill="DDDDDD"/>
            <w:vAlign w:val="center"/>
          </w:tcPr>
          <w:p w:rsidR="00860E18" w:rsidRDefault="00860E18" w:rsidP="00BB1586">
            <w:pPr>
              <w:spacing w:line="209" w:lineRule="auto"/>
              <w:rPr>
                <w:rFonts w:ascii="メイリオ" w:eastAsia="メイリオ" w:hAnsi="メイリオ" w:cs="メイリオ"/>
              </w:rPr>
            </w:pPr>
          </w:p>
        </w:tc>
        <w:tc>
          <w:tcPr>
            <w:tcW w:w="2693" w:type="dxa"/>
            <w:vMerge/>
            <w:tcBorders>
              <w:bottom w:val="single" w:sz="4" w:space="0" w:color="auto"/>
              <w:tr2bl w:val="single" w:sz="4" w:space="0" w:color="auto"/>
            </w:tcBorders>
            <w:shd w:val="clear" w:color="auto" w:fill="DDDDDD"/>
          </w:tcPr>
          <w:p w:rsidR="00860E18" w:rsidRDefault="00860E18" w:rsidP="00BB1586">
            <w:pPr>
              <w:spacing w:line="209" w:lineRule="auto"/>
              <w:rPr>
                <w:rFonts w:ascii="メイリオ" w:eastAsia="メイリオ" w:hAnsi="メイリオ" w:cs="メイリオ"/>
              </w:rPr>
            </w:pPr>
          </w:p>
        </w:tc>
        <w:tc>
          <w:tcPr>
            <w:tcW w:w="567" w:type="dxa"/>
            <w:tcBorders>
              <w:right w:val="nil"/>
            </w:tcBorders>
            <w:shd w:val="clear" w:color="auto" w:fill="DDDDDD"/>
          </w:tcPr>
          <w:p w:rsidR="00860E18" w:rsidRPr="00272BC6" w:rsidRDefault="00860E18" w:rsidP="00272BC6">
            <w:pPr>
              <w:pStyle w:val="a4"/>
              <w:numPr>
                <w:ilvl w:val="0"/>
                <w:numId w:val="5"/>
              </w:numPr>
              <w:spacing w:line="209" w:lineRule="auto"/>
              <w:ind w:leftChars="0"/>
              <w:rPr>
                <w:rFonts w:ascii="メイリオ" w:eastAsia="メイリオ" w:hAnsi="メイリオ" w:cs="メイリオ"/>
              </w:rPr>
            </w:pPr>
          </w:p>
        </w:tc>
        <w:tc>
          <w:tcPr>
            <w:tcW w:w="5069" w:type="dxa"/>
            <w:tcBorders>
              <w:left w:val="nil"/>
            </w:tcBorders>
            <w:shd w:val="clear" w:color="auto" w:fill="DDDDDD"/>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その他の方</w:t>
            </w:r>
          </w:p>
        </w:tc>
      </w:tr>
      <w:tr w:rsidR="00860E18" w:rsidTr="00BB1586">
        <w:trPr>
          <w:jc w:val="center"/>
        </w:trPr>
        <w:tc>
          <w:tcPr>
            <w:tcW w:w="1413" w:type="dxa"/>
            <w:vMerge w:val="restart"/>
            <w:vAlign w:val="center"/>
          </w:tcPr>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令和6年度</w:t>
            </w:r>
          </w:p>
          <w:p w:rsidR="00860E18" w:rsidRDefault="00860E18" w:rsidP="00BB1586">
            <w:pPr>
              <w:spacing w:line="209" w:lineRule="auto"/>
              <w:jc w:val="center"/>
              <w:rPr>
                <w:rFonts w:ascii="メイリオ" w:eastAsia="メイリオ" w:hAnsi="メイリオ" w:cs="メイリオ"/>
              </w:rPr>
            </w:pPr>
            <w:r>
              <w:rPr>
                <w:rFonts w:ascii="メイリオ" w:eastAsia="メイリオ" w:hAnsi="メイリオ" w:cs="メイリオ" w:hint="eastAsia"/>
              </w:rPr>
              <w:t>以降</w:t>
            </w:r>
          </w:p>
        </w:tc>
        <w:tc>
          <w:tcPr>
            <w:tcW w:w="2693" w:type="dxa"/>
            <w:vMerge w:val="restart"/>
            <w:tcBorders>
              <w:tr2bl w:val="single" w:sz="4" w:space="0" w:color="auto"/>
            </w:tcBorders>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357116" w:rsidRDefault="00860E18" w:rsidP="00860E18">
            <w:pPr>
              <w:pStyle w:val="a4"/>
              <w:numPr>
                <w:ilvl w:val="0"/>
                <w:numId w:val="6"/>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当該年度に受講しなければサービス管理責任者等の要件を欠いてしまう方</w:t>
            </w:r>
          </w:p>
        </w:tc>
      </w:tr>
      <w:tr w:rsidR="00860E18" w:rsidTr="00BB1586">
        <w:trPr>
          <w:jc w:val="center"/>
        </w:trPr>
        <w:tc>
          <w:tcPr>
            <w:tcW w:w="1413" w:type="dxa"/>
            <w:vMerge/>
          </w:tcPr>
          <w:p w:rsidR="00860E18" w:rsidRDefault="00860E18" w:rsidP="00BB1586">
            <w:pPr>
              <w:spacing w:line="209" w:lineRule="auto"/>
              <w:rPr>
                <w:rFonts w:ascii="メイリオ" w:eastAsia="メイリオ" w:hAnsi="メイリオ" w:cs="メイリオ"/>
              </w:rPr>
            </w:pPr>
          </w:p>
        </w:tc>
        <w:tc>
          <w:tcPr>
            <w:tcW w:w="2693" w:type="dxa"/>
            <w:vMerge/>
            <w:tcBorders>
              <w:tr2bl w:val="single" w:sz="4" w:space="0" w:color="auto"/>
            </w:tcBorders>
          </w:tcPr>
          <w:p w:rsidR="00860E18" w:rsidRDefault="00860E18" w:rsidP="00BB1586">
            <w:pPr>
              <w:spacing w:line="209" w:lineRule="auto"/>
              <w:rPr>
                <w:rFonts w:ascii="メイリオ" w:eastAsia="メイリオ" w:hAnsi="メイリオ" w:cs="メイリオ"/>
              </w:rPr>
            </w:pPr>
          </w:p>
        </w:tc>
        <w:tc>
          <w:tcPr>
            <w:tcW w:w="567" w:type="dxa"/>
            <w:tcBorders>
              <w:right w:val="nil"/>
            </w:tcBorders>
          </w:tcPr>
          <w:p w:rsidR="00860E18" w:rsidRPr="00357116" w:rsidRDefault="00860E18" w:rsidP="00860E18">
            <w:pPr>
              <w:pStyle w:val="a4"/>
              <w:numPr>
                <w:ilvl w:val="0"/>
                <w:numId w:val="6"/>
              </w:numPr>
              <w:spacing w:line="209" w:lineRule="auto"/>
              <w:ind w:leftChars="0"/>
              <w:rPr>
                <w:rFonts w:ascii="メイリオ" w:eastAsia="メイリオ" w:hAnsi="メイリオ" w:cs="メイリオ"/>
              </w:rPr>
            </w:pPr>
          </w:p>
        </w:tc>
        <w:tc>
          <w:tcPr>
            <w:tcW w:w="5069" w:type="dxa"/>
            <w:tcBorders>
              <w:left w:val="nil"/>
            </w:tcBorders>
          </w:tcPr>
          <w:p w:rsidR="00860E18" w:rsidRDefault="00860E18" w:rsidP="00BB1586">
            <w:pPr>
              <w:spacing w:line="209" w:lineRule="auto"/>
              <w:rPr>
                <w:rFonts w:ascii="メイリオ" w:eastAsia="メイリオ" w:hAnsi="メイリオ" w:cs="メイリオ"/>
              </w:rPr>
            </w:pPr>
            <w:r>
              <w:rPr>
                <w:rFonts w:ascii="メイリオ" w:eastAsia="メイリオ" w:hAnsi="メイリオ" w:cs="メイリオ" w:hint="eastAsia"/>
              </w:rPr>
              <w:t>受講すべき期日までの残っている期間が少ない方</w:t>
            </w:r>
          </w:p>
        </w:tc>
      </w:tr>
    </w:tbl>
    <w:p w:rsidR="00860E18" w:rsidRDefault="00860E18" w:rsidP="00860E18">
      <w:pPr>
        <w:spacing w:line="209" w:lineRule="auto"/>
        <w:rPr>
          <w:rFonts w:ascii="メイリオ" w:eastAsia="メイリオ" w:hAnsi="メイリオ" w:cs="メイリオ"/>
        </w:rPr>
      </w:pPr>
    </w:p>
    <w:p w:rsidR="00860E18" w:rsidRDefault="00860E18" w:rsidP="00860E18">
      <w:pPr>
        <w:spacing w:line="209" w:lineRule="auto"/>
        <w:ind w:left="210" w:hangingChars="100" w:hanging="210"/>
        <w:rPr>
          <w:rFonts w:ascii="メイリオ" w:eastAsia="メイリオ" w:hAnsi="メイリオ" w:cs="メイリオ"/>
        </w:rPr>
      </w:pPr>
      <w:r>
        <w:rPr>
          <w:rFonts w:ascii="メイリオ" w:eastAsia="メイリオ" w:hAnsi="メイリオ" w:cs="メイリオ" w:hint="eastAsia"/>
        </w:rPr>
        <w:t>※同一の優先順位で並んだ場合は、その中で現にサービス管理責任者</w:t>
      </w:r>
      <w:r w:rsidR="00E11D95">
        <w:rPr>
          <w:rFonts w:ascii="メイリオ" w:eastAsia="メイリオ" w:hAnsi="メイリオ" w:cs="メイリオ" w:hint="eastAsia"/>
        </w:rPr>
        <w:t>等</w:t>
      </w:r>
      <w:r>
        <w:rPr>
          <w:rFonts w:ascii="メイリオ" w:eastAsia="メイリオ" w:hAnsi="メイリオ" w:cs="メイリオ" w:hint="eastAsia"/>
        </w:rPr>
        <w:t>として従事している方、修了年度が早い方を優先とします。</w:t>
      </w:r>
    </w:p>
    <w:p w:rsidR="00272BC6" w:rsidRDefault="00272BC6" w:rsidP="00860E18">
      <w:pPr>
        <w:spacing w:line="209" w:lineRule="auto"/>
        <w:ind w:left="210" w:hangingChars="100" w:hanging="210"/>
        <w:rPr>
          <w:rFonts w:ascii="メイリオ" w:eastAsia="メイリオ" w:hAnsi="メイリオ" w:cs="メイリオ"/>
        </w:rPr>
      </w:pPr>
      <w:r>
        <w:rPr>
          <w:rFonts w:ascii="メイリオ" w:eastAsia="メイリオ" w:hAnsi="メイリオ" w:cs="メイリオ" w:hint="eastAsia"/>
        </w:rPr>
        <w:t>※受講優先年度に申し込みをしなかった方は、翌年度の申し込みで優先順位①にはなりません。</w:t>
      </w:r>
    </w:p>
    <w:p w:rsidR="00860E18" w:rsidRDefault="00860E18" w:rsidP="00860E18">
      <w:pPr>
        <w:spacing w:line="209" w:lineRule="auto"/>
        <w:rPr>
          <w:rFonts w:ascii="メイリオ" w:eastAsia="メイリオ" w:hAnsi="メイリオ" w:cs="メイリオ"/>
        </w:rPr>
      </w:pP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＜令和元年度サービス管理責任者等更新研修の実施スケジュールについて＞</w:t>
      </w: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 xml:space="preserve">▽研修事業者名　　一般財団法人　大阪府地域福祉推進財団　</w:t>
      </w:r>
    </w:p>
    <w:p w:rsidR="00860E18" w:rsidRDefault="00860E18" w:rsidP="00860E18">
      <w:pPr>
        <w:spacing w:line="209" w:lineRule="auto"/>
        <w:rPr>
          <w:rFonts w:ascii="メイリオ" w:eastAsia="メイリオ" w:hAnsi="メイリオ" w:cs="メイリオ"/>
        </w:rPr>
      </w:pPr>
      <w:r>
        <w:rPr>
          <w:rFonts w:ascii="メイリオ" w:eastAsia="メイリオ" w:hAnsi="メイリオ" w:cs="メイリオ" w:hint="eastAsia"/>
        </w:rPr>
        <w:t>▽募集期間　　　　令和元年10月1日（火）～10月24日（木）</w:t>
      </w:r>
    </w:p>
    <w:p w:rsidR="00860E18" w:rsidRPr="006E3DFD" w:rsidRDefault="00860E18" w:rsidP="00860E18">
      <w:pPr>
        <w:spacing w:line="209" w:lineRule="auto"/>
        <w:rPr>
          <w:rFonts w:ascii="メイリオ" w:eastAsia="メイリオ" w:hAnsi="メイリオ" w:cs="メイリオ"/>
        </w:rPr>
      </w:pPr>
      <w:r>
        <w:rPr>
          <w:noProof/>
        </w:rPr>
        <mc:AlternateContent>
          <mc:Choice Requires="wps">
            <w:drawing>
              <wp:anchor distT="45720" distB="45720" distL="114300" distR="114300" simplePos="0" relativeHeight="251660288" behindDoc="0" locked="0" layoutInCell="1" allowOverlap="1" wp14:anchorId="17997111" wp14:editId="74935A36">
                <wp:simplePos x="0" y="0"/>
                <wp:positionH relativeFrom="margin">
                  <wp:posOffset>1766570</wp:posOffset>
                </wp:positionH>
                <wp:positionV relativeFrom="paragraph">
                  <wp:posOffset>852805</wp:posOffset>
                </wp:positionV>
                <wp:extent cx="4686300" cy="1524000"/>
                <wp:effectExtent l="0" t="0" r="19050" b="19050"/>
                <wp:wrapThrough wrapText="bothSides">
                  <wp:wrapPolygon edited="0">
                    <wp:start x="0" y="0"/>
                    <wp:lineTo x="0" y="21600"/>
                    <wp:lineTo x="21600" y="21600"/>
                    <wp:lineTo x="21600" y="0"/>
                    <wp:lineTo x="0" y="0"/>
                  </wp:wrapPolygon>
                </wp:wrapThrough>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524000"/>
                        </a:xfrm>
                        <a:prstGeom prst="rect">
                          <a:avLst/>
                        </a:prstGeom>
                        <a:solidFill>
                          <a:srgbClr val="FFFFFF"/>
                        </a:solidFill>
                        <a:ln w="9525">
                          <a:solidFill>
                            <a:srgbClr val="000000"/>
                          </a:solidFill>
                          <a:miter lim="800000"/>
                          <a:headEnd/>
                          <a:tailEnd/>
                        </a:ln>
                      </wps:spPr>
                      <wps:txbx>
                        <w:txbxContent>
                          <w:p w:rsidR="00860E18" w:rsidRDefault="00860E18" w:rsidP="00860E18">
                            <w:r>
                              <w:rPr>
                                <w:rFonts w:hint="eastAsia"/>
                              </w:rPr>
                              <w:t>【問い合わせ先】</w:t>
                            </w:r>
                          </w:p>
                          <w:p w:rsidR="00860E18" w:rsidRDefault="00860E18" w:rsidP="00860E18">
                            <w:r>
                              <w:rPr>
                                <w:rFonts w:hint="eastAsia"/>
                              </w:rPr>
                              <w:t>大阪府</w:t>
                            </w:r>
                            <w:r>
                              <w:t>福祉部障がい福祉室地域生活支援課</w:t>
                            </w:r>
                          </w:p>
                          <w:p w:rsidR="00860E18" w:rsidRDefault="00860E18" w:rsidP="00860E18">
                            <w:r>
                              <w:rPr>
                                <w:rFonts w:hint="eastAsia"/>
                              </w:rPr>
                              <w:t>地域生活推進グループ</w:t>
                            </w:r>
                            <w:r>
                              <w:t xml:space="preserve">　古賀</w:t>
                            </w:r>
                            <w:r>
                              <w:rPr>
                                <w:rFonts w:hint="eastAsia"/>
                              </w:rPr>
                              <w:t>、村田</w:t>
                            </w:r>
                            <w:r>
                              <w:t xml:space="preserve">　　</w:t>
                            </w:r>
                          </w:p>
                          <w:p w:rsidR="00860E18" w:rsidRDefault="00860E18" w:rsidP="00860E18">
                            <w:r>
                              <w:t>Tel</w:t>
                            </w:r>
                            <w:r>
                              <w:rPr>
                                <w:rFonts w:hint="eastAsia"/>
                              </w:rPr>
                              <w:t>：06-6944-6671（直通</w:t>
                            </w:r>
                            <w:r>
                              <w:t>）</w:t>
                            </w:r>
                            <w:r>
                              <w:rPr>
                                <w:rFonts w:hint="eastAsia"/>
                              </w:rPr>
                              <w:t xml:space="preserve">　Fax：06-6944-2237</w:t>
                            </w:r>
                          </w:p>
                          <w:p w:rsidR="00860E18" w:rsidRDefault="00720441" w:rsidP="00860E18">
                            <w:hyperlink r:id="rId7" w:history="1">
                              <w:r w:rsidR="00860E18" w:rsidRPr="005458FE">
                                <w:rPr>
                                  <w:rStyle w:val="a5"/>
                                </w:rPr>
                                <w:t>http://www.pref.osaka.lg.jp/chiikiseikatsu/shogai-chiki/sabikankensyu.html</w:t>
                              </w:r>
                            </w:hyperlink>
                          </w:p>
                          <w:p w:rsidR="00860E18" w:rsidRPr="006467F5" w:rsidRDefault="00860E18" w:rsidP="00860E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97111" id="_x0000_t202" coordsize="21600,21600" o:spt="202" path="m,l,21600r21600,l21600,xe">
                <v:stroke joinstyle="miter"/>
                <v:path gradientshapeok="t" o:connecttype="rect"/>
              </v:shapetype>
              <v:shape id="テキスト ボックス 2" o:spid="_x0000_s1026" type="#_x0000_t202" style="position:absolute;left:0;text-align:left;margin-left:139.1pt;margin-top:67.15pt;width:369pt;height:120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">
                <v:textbox>
                  <w:txbxContent>
                    <w:p w:rsidR="00860E18" w:rsidRDefault="00860E18" w:rsidP="00860E18">
                      <w:r>
                        <w:rPr>
                          <w:rFonts w:hint="eastAsia"/>
                        </w:rPr>
                        <w:t>【問い合わせ先】</w:t>
                      </w:r>
                    </w:p>
                    <w:p w:rsidR="00860E18" w:rsidRDefault="00860E18" w:rsidP="00860E18">
                      <w:r>
                        <w:rPr>
                          <w:rFonts w:hint="eastAsia"/>
                        </w:rPr>
                        <w:t>大阪府</w:t>
                      </w:r>
                      <w:r>
                        <w:t>福祉部障がい福祉室地域生活支援課</w:t>
                      </w:r>
                    </w:p>
                    <w:p w:rsidR="00860E18" w:rsidRDefault="00860E18" w:rsidP="00860E18">
                      <w:r>
                        <w:rPr>
                          <w:rFonts w:hint="eastAsia"/>
                        </w:rPr>
                        <w:t>地域生活推進グループ</w:t>
                      </w:r>
                      <w:r>
                        <w:t xml:space="preserve">　古賀</w:t>
                      </w:r>
                      <w:r>
                        <w:rPr>
                          <w:rFonts w:hint="eastAsia"/>
                        </w:rPr>
                        <w:t>、村田</w:t>
                      </w:r>
                      <w:r>
                        <w:t xml:space="preserve">　　</w:t>
                      </w:r>
                    </w:p>
                    <w:p w:rsidR="00860E18" w:rsidRDefault="00860E18" w:rsidP="00860E18">
                      <w:r>
                        <w:t>Tel</w:t>
                      </w:r>
                      <w:r>
                        <w:rPr>
                          <w:rFonts w:hint="eastAsia"/>
                        </w:rPr>
                        <w:t>：06-6944-6671（直通</w:t>
                      </w:r>
                      <w:r>
                        <w:t>）</w:t>
                      </w:r>
                      <w:r>
                        <w:rPr>
                          <w:rFonts w:hint="eastAsia"/>
                        </w:rPr>
                        <w:t xml:space="preserve">　Fax：06-6944-2237</w:t>
                      </w:r>
                    </w:p>
                    <w:p w:rsidR="00860E18" w:rsidRDefault="00B31D43" w:rsidP="00860E18">
                      <w:hyperlink r:id="rId8" w:history="1">
                        <w:r w:rsidR="00860E18" w:rsidRPr="005458FE">
                          <w:rPr>
                            <w:rStyle w:val="a5"/>
                          </w:rPr>
                          <w:t>http://www.pref.osaka.lg.jp/chiikiseikatsu/shogai-chiki/sabikankensyu.html</w:t>
                        </w:r>
                      </w:hyperlink>
                    </w:p>
                    <w:p w:rsidR="00860E18" w:rsidRPr="006467F5" w:rsidRDefault="00860E18" w:rsidP="00860E18"/>
                  </w:txbxContent>
                </v:textbox>
                <w10:wrap type="through" anchorx="margin"/>
              </v:shape>
            </w:pict>
          </mc:Fallback>
        </mc:AlternateContent>
      </w:r>
      <w:r>
        <w:rPr>
          <w:rFonts w:ascii="メイリオ" w:eastAsia="メイリオ" w:hAnsi="メイリオ" w:cs="メイリオ" w:hint="eastAsia"/>
        </w:rPr>
        <w:t>▽研修期間　　　　令和元年12月24日（火）～令和2年3月11日（水）</w:t>
      </w:r>
    </w:p>
    <w:p w:rsidR="00837968" w:rsidRPr="00860E18" w:rsidRDefault="00272BC6">
      <w:r>
        <w:rPr>
          <w:noProof/>
        </w:rPr>
        <mc:AlternateContent>
          <mc:Choice Requires="wpg">
            <w:drawing>
              <wp:anchor distT="0" distB="0" distL="114300" distR="114300" simplePos="0" relativeHeight="251661312" behindDoc="0" locked="0" layoutInCell="1" allowOverlap="1" wp14:anchorId="74CBD4EF" wp14:editId="4AB4DD45">
                <wp:simplePos x="0" y="0"/>
                <wp:positionH relativeFrom="column">
                  <wp:posOffset>1878330</wp:posOffset>
                </wp:positionH>
                <wp:positionV relativeFrom="paragraph">
                  <wp:posOffset>1396365</wp:posOffset>
                </wp:positionV>
                <wp:extent cx="2054225" cy="314325"/>
                <wp:effectExtent l="0" t="0" r="3175" b="0"/>
                <wp:wrapNone/>
                <wp:docPr id="5" name="グループ化 5"/>
                <wp:cNvGraphicFramePr/>
                <a:graphic xmlns:a="http://schemas.openxmlformats.org/drawingml/2006/main">
                  <a:graphicData uri="http://schemas.microsoft.com/office/word/2010/wordprocessingGroup">
                    <wpg:wgp>
                      <wpg:cNvGrpSpPr/>
                      <wpg:grpSpPr>
                        <a:xfrm>
                          <a:off x="0" y="0"/>
                          <a:ext cx="2054225" cy="314325"/>
                          <a:chOff x="9525" y="-28575"/>
                          <a:chExt cx="2054225" cy="314325"/>
                        </a:xfrm>
                      </wpg:grpSpPr>
                      <pic:pic xmlns:pic="http://schemas.openxmlformats.org/drawingml/2006/picture">
                        <pic:nvPicPr>
                          <pic:cNvPr id="3" name="図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9525" y="-19050"/>
                            <a:ext cx="2054225" cy="264160"/>
                          </a:xfrm>
                          <a:prstGeom prst="rect">
                            <a:avLst/>
                          </a:prstGeom>
                        </pic:spPr>
                      </pic:pic>
                      <wps:wsp>
                        <wps:cNvPr id="4" name="テキスト ボックス 2"/>
                        <wps:cNvSpPr txBox="1">
                          <a:spLocks noChangeArrowheads="1"/>
                        </wps:cNvSpPr>
                        <wps:spPr bwMode="auto">
                          <a:xfrm>
                            <a:off x="19050" y="-28575"/>
                            <a:ext cx="1825625" cy="314325"/>
                          </a:xfrm>
                          <a:prstGeom prst="rect">
                            <a:avLst/>
                          </a:prstGeom>
                          <a:noFill/>
                          <a:ln w="9525">
                            <a:noFill/>
                            <a:miter lim="800000"/>
                            <a:headEnd/>
                            <a:tailEnd/>
                          </a:ln>
                        </wps:spPr>
                        <wps:txbx>
                          <w:txbxContent>
                            <w:p w:rsidR="00860E18" w:rsidRPr="00F727C0" w:rsidRDefault="00860E18" w:rsidP="00860E18">
                              <w:pPr>
                                <w:rPr>
                                  <w:sz w:val="14"/>
                                </w:rPr>
                              </w:pPr>
                              <w:r w:rsidRPr="00F727C0">
                                <w:rPr>
                                  <w:rFonts w:hint="eastAsia"/>
                                  <w:sz w:val="14"/>
                                </w:rPr>
                                <w:t xml:space="preserve">大阪府　</w:t>
                              </w:r>
                              <w:r w:rsidRPr="00F727C0">
                                <w:rPr>
                                  <w:sz w:val="14"/>
                                </w:rPr>
                                <w:t>サービス管理責任者等研修</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4CBD4EF" id="グループ化 5" o:spid="_x0000_s1027" style="position:absolute;left:0;text-align:left;margin-left:147.9pt;margin-top:109.95pt;width:161.75pt;height:24.75pt;z-index:251661312;mso-width-relative:margin;mso-height-relative:margin" coordorigin="95,-285" coordsize="20542,3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8" type="#_x0000_t75" style="position:absolute;left:95;top:-190;width:20542;height:2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">
                  <v:imagedata r:id="rId10" o:title=""/>
                  <v:path arrowok="t"/>
                </v:shape>
                <v:shape id="_x0000_s1029" type="#_x0000_t202" style="position:absolute;left:190;top:-285;width:18256;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860E18" w:rsidRPr="00F727C0" w:rsidRDefault="00860E18" w:rsidP="00860E18">
                        <w:pPr>
                          <w:rPr>
                            <w:sz w:val="14"/>
                          </w:rPr>
                        </w:pPr>
                        <w:r w:rsidRPr="00F727C0">
                          <w:rPr>
                            <w:rFonts w:hint="eastAsia"/>
                            <w:sz w:val="14"/>
                          </w:rPr>
                          <w:t xml:space="preserve">大阪府　</w:t>
                        </w:r>
                        <w:r w:rsidRPr="00F727C0">
                          <w:rPr>
                            <w:sz w:val="14"/>
                          </w:rPr>
                          <w:t>サービス管理責任者等研修</w:t>
                        </w:r>
                      </w:p>
                    </w:txbxContent>
                  </v:textbox>
                </v:shape>
              </v:group>
            </w:pict>
          </mc:Fallback>
        </mc:AlternateContent>
      </w:r>
    </w:p>
    <w:sectPr w:rsidR="00837968" w:rsidRPr="00860E18" w:rsidSect="007620D6">
      <w:pgSz w:w="11906" w:h="16838"/>
      <w:pgMar w:top="907" w:right="1077" w:bottom="907"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D95" w:rsidRDefault="00E11D95" w:rsidP="00E11D95">
      <w:r>
        <w:separator/>
      </w:r>
    </w:p>
  </w:endnote>
  <w:endnote w:type="continuationSeparator" w:id="0">
    <w:p w:rsidR="00E11D95" w:rsidRDefault="00E11D95" w:rsidP="00E1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D95" w:rsidRDefault="00E11D95" w:rsidP="00E11D95">
      <w:r>
        <w:separator/>
      </w:r>
    </w:p>
  </w:footnote>
  <w:footnote w:type="continuationSeparator" w:id="0">
    <w:p w:rsidR="00E11D95" w:rsidRDefault="00E11D95" w:rsidP="00E11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3EF"/>
    <w:multiLevelType w:val="hybridMultilevel"/>
    <w:tmpl w:val="FB9E99DE"/>
    <w:lvl w:ilvl="0" w:tplc="ACF4C1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70738"/>
    <w:multiLevelType w:val="hybridMultilevel"/>
    <w:tmpl w:val="592C4880"/>
    <w:lvl w:ilvl="0" w:tplc="2E04A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110F3"/>
    <w:multiLevelType w:val="hybridMultilevel"/>
    <w:tmpl w:val="0D1A087A"/>
    <w:lvl w:ilvl="0" w:tplc="3BDE2C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A060EF"/>
    <w:multiLevelType w:val="hybridMultilevel"/>
    <w:tmpl w:val="43D499E6"/>
    <w:lvl w:ilvl="0" w:tplc="FC46A0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B47EA0"/>
    <w:multiLevelType w:val="hybridMultilevel"/>
    <w:tmpl w:val="777651AA"/>
    <w:lvl w:ilvl="0" w:tplc="F10AA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EB3114"/>
    <w:multiLevelType w:val="hybridMultilevel"/>
    <w:tmpl w:val="576EA828"/>
    <w:lvl w:ilvl="0" w:tplc="092E7B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9151C"/>
    <w:multiLevelType w:val="hybridMultilevel"/>
    <w:tmpl w:val="11460520"/>
    <w:lvl w:ilvl="0" w:tplc="55841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CE207E"/>
    <w:multiLevelType w:val="hybridMultilevel"/>
    <w:tmpl w:val="3EC45F30"/>
    <w:lvl w:ilvl="0" w:tplc="0A189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7"/>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18"/>
    <w:rsid w:val="00272BC6"/>
    <w:rsid w:val="00720441"/>
    <w:rsid w:val="00837968"/>
    <w:rsid w:val="00860E18"/>
    <w:rsid w:val="009E322A"/>
    <w:rsid w:val="00B31D43"/>
    <w:rsid w:val="00E11D95"/>
    <w:rsid w:val="00F96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4807DC"/>
  <w15:chartTrackingRefBased/>
  <w15:docId w15:val="{42FB65E6-C134-4F2F-8A1C-78B1DCC0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E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E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0E18"/>
    <w:pPr>
      <w:ind w:leftChars="400" w:left="840"/>
    </w:pPr>
  </w:style>
  <w:style w:type="character" w:styleId="a5">
    <w:name w:val="Hyperlink"/>
    <w:basedOn w:val="a0"/>
    <w:uiPriority w:val="99"/>
    <w:unhideWhenUsed/>
    <w:rsid w:val="00860E18"/>
    <w:rPr>
      <w:color w:val="0563C1" w:themeColor="hyperlink"/>
      <w:u w:val="single"/>
    </w:rPr>
  </w:style>
  <w:style w:type="paragraph" w:styleId="a6">
    <w:name w:val="header"/>
    <w:basedOn w:val="a"/>
    <w:link w:val="a7"/>
    <w:uiPriority w:val="99"/>
    <w:unhideWhenUsed/>
    <w:rsid w:val="00E11D95"/>
    <w:pPr>
      <w:tabs>
        <w:tab w:val="center" w:pos="4252"/>
        <w:tab w:val="right" w:pos="8504"/>
      </w:tabs>
      <w:snapToGrid w:val="0"/>
    </w:pPr>
  </w:style>
  <w:style w:type="character" w:customStyle="1" w:styleId="a7">
    <w:name w:val="ヘッダー (文字)"/>
    <w:basedOn w:val="a0"/>
    <w:link w:val="a6"/>
    <w:uiPriority w:val="99"/>
    <w:rsid w:val="00E11D95"/>
  </w:style>
  <w:style w:type="paragraph" w:styleId="a8">
    <w:name w:val="footer"/>
    <w:basedOn w:val="a"/>
    <w:link w:val="a9"/>
    <w:uiPriority w:val="99"/>
    <w:unhideWhenUsed/>
    <w:rsid w:val="00E11D95"/>
    <w:pPr>
      <w:tabs>
        <w:tab w:val="center" w:pos="4252"/>
        <w:tab w:val="right" w:pos="8504"/>
      </w:tabs>
      <w:snapToGrid w:val="0"/>
    </w:pPr>
  </w:style>
  <w:style w:type="character" w:customStyle="1" w:styleId="a9">
    <w:name w:val="フッター (文字)"/>
    <w:basedOn w:val="a0"/>
    <w:link w:val="a8"/>
    <w:uiPriority w:val="99"/>
    <w:rsid w:val="00E11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pref.osaka.lg.jp/chiikiseikatsu/shogai-chiki/sabikankensyu.html" TargetMode="External" />
  <Relationship Id="rId3" Type="http://schemas.openxmlformats.org/officeDocument/2006/relationships/settings" Target="settings.xml" />
  <Relationship Id="rId7" Type="http://schemas.openxmlformats.org/officeDocument/2006/relationships/hyperlink" Target="http://www.pref.osaka.lg.jp/chiikiseikatsu/shogai-chiki/sabikankensyu.html" TargetMode="External" />
  <Relationship Id="rId12" Type="http://schemas.openxmlformats.org/officeDocument/2006/relationships/theme" Target="theme/theme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ntTable" Target="fontTable.xml" />
  <Relationship Id="rId5" Type="http://schemas.openxmlformats.org/officeDocument/2006/relationships/footnotes" Target="footnotes.xml" />
  <Relationship Id="rId10" Type="http://schemas.openxmlformats.org/officeDocument/2006/relationships/image" Target="media/image2.png" />
  <Relationship Id="rId4" Type="http://schemas.openxmlformats.org/officeDocument/2006/relationships/webSettings" Target="webSettings.xml" />
  <Relationship Id="rId9" Type="http://schemas.openxmlformats.org/officeDocument/2006/relationships/image" Target="media/image1.pn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