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82" w:rsidRDefault="00C37A82"/>
    <w:p w:rsidR="00176968" w:rsidRDefault="00176968"/>
    <w:p w:rsidR="00176968" w:rsidRDefault="00176968"/>
    <w:p w:rsidR="00176968" w:rsidRPr="001B3ADD" w:rsidRDefault="00176968">
      <w:pPr>
        <w:rPr>
          <w:sz w:val="40"/>
        </w:rPr>
      </w:pPr>
      <w:r w:rsidRPr="001B3ADD">
        <w:rPr>
          <w:rFonts w:hint="eastAsia"/>
          <w:sz w:val="40"/>
        </w:rPr>
        <w:t>平成２</w:t>
      </w:r>
      <w:r w:rsidR="00F01AB5">
        <w:rPr>
          <w:rFonts w:hint="eastAsia"/>
          <w:sz w:val="40"/>
        </w:rPr>
        <w:t>９</w:t>
      </w:r>
      <w:r w:rsidRPr="001B3ADD">
        <w:rPr>
          <w:rFonts w:hint="eastAsia"/>
          <w:sz w:val="40"/>
        </w:rPr>
        <w:t>年度</w:t>
      </w:r>
    </w:p>
    <w:p w:rsidR="00DD799E" w:rsidRDefault="00DD799E" w:rsidP="00176968">
      <w:pPr>
        <w:rPr>
          <w:sz w:val="48"/>
        </w:rPr>
      </w:pPr>
    </w:p>
    <w:p w:rsidR="00DD799E" w:rsidRDefault="00DD799E" w:rsidP="00176968">
      <w:pPr>
        <w:rPr>
          <w:sz w:val="48"/>
        </w:rPr>
      </w:pPr>
    </w:p>
    <w:p w:rsidR="00C37A82" w:rsidRPr="00DD799E" w:rsidRDefault="00176968" w:rsidP="00DD799E">
      <w:pPr>
        <w:jc w:val="center"/>
        <w:rPr>
          <w:sz w:val="44"/>
        </w:rPr>
      </w:pPr>
      <w:r w:rsidRPr="00DD799E">
        <w:rPr>
          <w:rFonts w:hint="eastAsia"/>
          <w:sz w:val="44"/>
        </w:rPr>
        <w:t>柏原市の</w:t>
      </w:r>
      <w:r w:rsidR="00C37A82" w:rsidRPr="00DD799E">
        <w:rPr>
          <w:rFonts w:hint="eastAsia"/>
          <w:sz w:val="44"/>
        </w:rPr>
        <w:t>統一的な基準による財務書類について</w:t>
      </w:r>
    </w:p>
    <w:p w:rsidR="00C37A82" w:rsidRDefault="00C37A82"/>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D799E" w:rsidRDefault="00DD799E"/>
    <w:p w:rsidR="00DD799E" w:rsidRDefault="00DD799E"/>
    <w:p w:rsidR="00DD799E" w:rsidRDefault="00DD799E"/>
    <w:p w:rsidR="00DD799E" w:rsidRDefault="00DD799E"/>
    <w:p w:rsidR="00DD799E" w:rsidRDefault="00DD799E"/>
    <w:p w:rsidR="00DD799E" w:rsidRDefault="00DD799E"/>
    <w:p w:rsidR="00DD799E" w:rsidRDefault="00DD799E"/>
    <w:p w:rsidR="00DD799E" w:rsidRDefault="00DD799E"/>
    <w:p w:rsidR="00DD799E" w:rsidRDefault="00DD799E"/>
    <w:p w:rsidR="00D85363" w:rsidRDefault="00D85363"/>
    <w:p w:rsidR="00D85363" w:rsidRDefault="00D85363"/>
    <w:p w:rsidR="00D85363" w:rsidRPr="00DD799E" w:rsidRDefault="00176968" w:rsidP="00DD799E">
      <w:pPr>
        <w:jc w:val="center"/>
        <w:rPr>
          <w:sz w:val="36"/>
        </w:rPr>
      </w:pPr>
      <w:r w:rsidRPr="001B3ADD">
        <w:rPr>
          <w:rFonts w:hint="eastAsia"/>
          <w:sz w:val="40"/>
        </w:rPr>
        <w:t>柏原市財務部財政課</w:t>
      </w:r>
    </w:p>
    <w:p w:rsidR="00D85363" w:rsidRDefault="00D85363"/>
    <w:p w:rsidR="00D85363" w:rsidRDefault="00D85363"/>
    <w:p w:rsidR="003B7FCC" w:rsidRDefault="003B7FCC"/>
    <w:p w:rsidR="00C37A82" w:rsidRDefault="003267EE">
      <w:r>
        <w:rPr>
          <w:rFonts w:hint="eastAsia"/>
        </w:rPr>
        <w:t>１．</w:t>
      </w:r>
      <w:r w:rsidR="00001F92">
        <w:rPr>
          <w:rFonts w:hint="eastAsia"/>
        </w:rPr>
        <w:t>地方</w:t>
      </w:r>
      <w:r>
        <w:rPr>
          <w:rFonts w:hint="eastAsia"/>
        </w:rPr>
        <w:t>公会計</w:t>
      </w:r>
      <w:r w:rsidR="00001F92">
        <w:rPr>
          <w:rFonts w:hint="eastAsia"/>
        </w:rPr>
        <w:t>について</w:t>
      </w:r>
    </w:p>
    <w:p w:rsidR="00001F92" w:rsidRDefault="00001F92" w:rsidP="0064224E">
      <w:pPr>
        <w:ind w:left="219" w:hangingChars="100" w:hanging="219"/>
      </w:pPr>
      <w:r>
        <w:rPr>
          <w:rFonts w:hint="eastAsia"/>
        </w:rPr>
        <w:t xml:space="preserve">　</w:t>
      </w:r>
      <w:r w:rsidR="0064224E">
        <w:rPr>
          <w:rFonts w:hint="eastAsia"/>
        </w:rPr>
        <w:t xml:space="preserve">　</w:t>
      </w:r>
      <w:r>
        <w:rPr>
          <w:rFonts w:hint="eastAsia"/>
        </w:rPr>
        <w:t>現在</w:t>
      </w:r>
      <w:r w:rsidR="00EB392F">
        <w:rPr>
          <w:rFonts w:hint="eastAsia"/>
        </w:rPr>
        <w:t>の</w:t>
      </w:r>
      <w:r>
        <w:rPr>
          <w:rFonts w:hint="eastAsia"/>
        </w:rPr>
        <w:t>地方公共団体の会計は、予算の適正かつ確実な執行に資する</w:t>
      </w:r>
      <w:r w:rsidR="00EB392F">
        <w:rPr>
          <w:rFonts w:hint="eastAsia"/>
        </w:rPr>
        <w:t>現金主義が採用されています。</w:t>
      </w:r>
    </w:p>
    <w:p w:rsidR="00EB392F" w:rsidRDefault="00EB392F" w:rsidP="0064224E">
      <w:pPr>
        <w:ind w:left="219" w:hangingChars="100" w:hanging="219"/>
      </w:pPr>
      <w:r>
        <w:rPr>
          <w:rFonts w:hint="eastAsia"/>
        </w:rPr>
        <w:t xml:space="preserve">　</w:t>
      </w:r>
      <w:r w:rsidR="0064224E">
        <w:rPr>
          <w:rFonts w:hint="eastAsia"/>
        </w:rPr>
        <w:t xml:space="preserve">　</w:t>
      </w:r>
      <w:r>
        <w:rPr>
          <w:rFonts w:hint="eastAsia"/>
        </w:rPr>
        <w:t>しかし、現金主義では固定資産、地方債等の状況などの現金</w:t>
      </w:r>
      <w:r w:rsidR="001A5F55">
        <w:rPr>
          <w:rFonts w:hint="eastAsia"/>
        </w:rPr>
        <w:t>が発生しないコストの情報が把握できません。</w:t>
      </w:r>
    </w:p>
    <w:p w:rsidR="001A5F55" w:rsidRDefault="001A5F55" w:rsidP="0064224E">
      <w:pPr>
        <w:ind w:left="219" w:hangingChars="100" w:hanging="219"/>
      </w:pPr>
      <w:r>
        <w:rPr>
          <w:rFonts w:hint="eastAsia"/>
        </w:rPr>
        <w:t xml:space="preserve">　</w:t>
      </w:r>
      <w:r w:rsidR="0064224E">
        <w:rPr>
          <w:rFonts w:hint="eastAsia"/>
        </w:rPr>
        <w:t xml:space="preserve">　</w:t>
      </w:r>
      <w:r>
        <w:rPr>
          <w:rFonts w:hint="eastAsia"/>
        </w:rPr>
        <w:t>そのため、民間企業でも採用されている発生主義</w:t>
      </w:r>
      <w:r w:rsidR="00FF5BA2">
        <w:rPr>
          <w:rFonts w:hint="eastAsia"/>
        </w:rPr>
        <w:t>に習った方法で財務書類を作成することにより、現金主義では把握できなかった情報を</w:t>
      </w:r>
      <w:r w:rsidR="002E2605">
        <w:rPr>
          <w:rFonts w:hint="eastAsia"/>
        </w:rPr>
        <w:t>市民の皆さまに公表し、柏原市の財政状況の透明化に努めます。</w:t>
      </w:r>
    </w:p>
    <w:p w:rsidR="002E2605" w:rsidRDefault="002E2605"/>
    <w:p w:rsidR="002E2605" w:rsidRDefault="002E2605">
      <w:r>
        <w:rPr>
          <w:rFonts w:hint="eastAsia"/>
        </w:rPr>
        <w:t>２．財務書類の概要について</w:t>
      </w:r>
    </w:p>
    <w:p w:rsidR="002E2605" w:rsidRDefault="002E2605">
      <w:r>
        <w:rPr>
          <w:rFonts w:hint="eastAsia"/>
        </w:rPr>
        <w:t xml:space="preserve">　</w:t>
      </w:r>
      <w:r w:rsidR="0064224E">
        <w:rPr>
          <w:rFonts w:hint="eastAsia"/>
        </w:rPr>
        <w:t xml:space="preserve">　</w:t>
      </w:r>
      <w:r>
        <w:rPr>
          <w:rFonts w:hint="eastAsia"/>
        </w:rPr>
        <w:t>財務書類は、次のとおりです。</w:t>
      </w:r>
    </w:p>
    <w:p w:rsidR="002E2605" w:rsidRDefault="002E2605">
      <w:r>
        <w:rPr>
          <w:rFonts w:hint="eastAsia"/>
        </w:rPr>
        <w:t xml:space="preserve">　①　貸借対照表</w:t>
      </w:r>
      <w:r w:rsidR="003F6688">
        <w:rPr>
          <w:rFonts w:hint="eastAsia"/>
        </w:rPr>
        <w:t>（ＢＳ：Ｂａｌａｎｃｅ</w:t>
      </w:r>
      <w:r w:rsidR="003F6688">
        <w:rPr>
          <w:rFonts w:hint="eastAsia"/>
        </w:rPr>
        <w:t xml:space="preserve"> </w:t>
      </w:r>
      <w:r w:rsidR="003F6688">
        <w:rPr>
          <w:rFonts w:hint="eastAsia"/>
        </w:rPr>
        <w:t>Ｓｈｅｅｔ）</w:t>
      </w:r>
    </w:p>
    <w:p w:rsidR="002E2605" w:rsidRDefault="002E2605">
      <w:r>
        <w:rPr>
          <w:rFonts w:hint="eastAsia"/>
        </w:rPr>
        <w:t xml:space="preserve">　　　</w:t>
      </w:r>
      <w:r w:rsidR="007565F2">
        <w:rPr>
          <w:rFonts w:hint="eastAsia"/>
        </w:rPr>
        <w:t>行政サービスに必要となる</w:t>
      </w:r>
      <w:r>
        <w:rPr>
          <w:rFonts w:hint="eastAsia"/>
        </w:rPr>
        <w:t>資産</w:t>
      </w:r>
      <w:r w:rsidR="009431D5">
        <w:rPr>
          <w:rFonts w:hint="eastAsia"/>
        </w:rPr>
        <w:t>と</w:t>
      </w:r>
      <w:r w:rsidR="007565F2">
        <w:rPr>
          <w:rFonts w:hint="eastAsia"/>
        </w:rPr>
        <w:t>、その資産の財源である</w:t>
      </w:r>
      <w:r w:rsidR="009431D5">
        <w:rPr>
          <w:rFonts w:hint="eastAsia"/>
        </w:rPr>
        <w:t>負債</w:t>
      </w:r>
      <w:r w:rsidR="007565F2">
        <w:rPr>
          <w:rFonts w:hint="eastAsia"/>
        </w:rPr>
        <w:t>と純資産を表したものです。</w:t>
      </w:r>
    </w:p>
    <w:p w:rsidR="007565F2" w:rsidRDefault="007565F2">
      <w:r>
        <w:rPr>
          <w:rFonts w:hint="eastAsia"/>
        </w:rPr>
        <w:t xml:space="preserve">　②　行政コスト計算表</w:t>
      </w:r>
      <w:r w:rsidR="003F6688">
        <w:rPr>
          <w:rFonts w:hint="eastAsia"/>
        </w:rPr>
        <w:t>（ＰＬ：Ｐｒｏｆｉｔ</w:t>
      </w:r>
      <w:r w:rsidR="003F6688">
        <w:rPr>
          <w:rFonts w:hint="eastAsia"/>
        </w:rPr>
        <w:t xml:space="preserve"> </w:t>
      </w:r>
      <w:r w:rsidR="003F6688">
        <w:rPr>
          <w:rFonts w:hint="eastAsia"/>
        </w:rPr>
        <w:t>ａｎｄ</w:t>
      </w:r>
      <w:r w:rsidR="003F6688">
        <w:rPr>
          <w:rFonts w:hint="eastAsia"/>
        </w:rPr>
        <w:t xml:space="preserve"> </w:t>
      </w:r>
      <w:r w:rsidR="003F6688">
        <w:rPr>
          <w:rFonts w:hint="eastAsia"/>
        </w:rPr>
        <w:t>Ｌｏｓｓ</w:t>
      </w:r>
      <w:r w:rsidR="003F6688">
        <w:rPr>
          <w:rFonts w:hint="eastAsia"/>
        </w:rPr>
        <w:t xml:space="preserve"> </w:t>
      </w:r>
      <w:r w:rsidR="003F6688">
        <w:rPr>
          <w:rFonts w:hint="eastAsia"/>
        </w:rPr>
        <w:t>ｓｔａｔｅｍｅｎｔ）</w:t>
      </w:r>
    </w:p>
    <w:p w:rsidR="007565F2" w:rsidRDefault="007565F2" w:rsidP="0064224E">
      <w:pPr>
        <w:ind w:left="438" w:hangingChars="200" w:hanging="438"/>
      </w:pPr>
      <w:r>
        <w:rPr>
          <w:rFonts w:hint="eastAsia"/>
        </w:rPr>
        <w:t xml:space="preserve">　　　行政サービスに必要となる費用と、その行政サービスによって得られる収益を表したもので、</w:t>
      </w:r>
      <w:r w:rsidR="00090D69">
        <w:rPr>
          <w:rFonts w:hint="eastAsia"/>
        </w:rPr>
        <w:t>受益者</w:t>
      </w:r>
      <w:r>
        <w:rPr>
          <w:rFonts w:hint="eastAsia"/>
        </w:rPr>
        <w:t>負担でどれだけ賄えているのかが把握できるものとなっています。</w:t>
      </w:r>
    </w:p>
    <w:p w:rsidR="007565F2" w:rsidRDefault="00090D69">
      <w:r>
        <w:rPr>
          <w:rFonts w:hint="eastAsia"/>
        </w:rPr>
        <w:t xml:space="preserve">　③　純資産変動計算書</w:t>
      </w:r>
      <w:r w:rsidR="003F6688">
        <w:rPr>
          <w:rFonts w:hint="eastAsia"/>
        </w:rPr>
        <w:t>（ＮＷ：</w:t>
      </w:r>
      <w:r w:rsidR="00D85363">
        <w:rPr>
          <w:rFonts w:hint="eastAsia"/>
        </w:rPr>
        <w:t>Ｎｅｔ</w:t>
      </w:r>
      <w:r w:rsidR="00D85363">
        <w:rPr>
          <w:rFonts w:hint="eastAsia"/>
        </w:rPr>
        <w:t xml:space="preserve"> </w:t>
      </w:r>
      <w:r w:rsidR="00D85363">
        <w:rPr>
          <w:rFonts w:hint="eastAsia"/>
        </w:rPr>
        <w:t>Ｗｏｒｔｈ</w:t>
      </w:r>
      <w:r w:rsidR="00D85363">
        <w:rPr>
          <w:rFonts w:hint="eastAsia"/>
        </w:rPr>
        <w:t xml:space="preserve"> </w:t>
      </w:r>
      <w:r w:rsidR="00D85363">
        <w:rPr>
          <w:rFonts w:hint="eastAsia"/>
        </w:rPr>
        <w:t>ｓｔａｔｅｍｅｎｔ）</w:t>
      </w:r>
    </w:p>
    <w:p w:rsidR="00090D69" w:rsidRDefault="00090D69" w:rsidP="0064224E">
      <w:pPr>
        <w:ind w:left="438" w:hangingChars="200" w:hanging="438"/>
      </w:pPr>
      <w:r>
        <w:rPr>
          <w:rFonts w:hint="eastAsia"/>
        </w:rPr>
        <w:t xml:space="preserve">　　　</w:t>
      </w:r>
      <w:r w:rsidR="005C26A1">
        <w:rPr>
          <w:rFonts w:hint="eastAsia"/>
        </w:rPr>
        <w:t>貸借対照表の純資産の</w:t>
      </w:r>
      <w:r w:rsidR="00C8210B">
        <w:rPr>
          <w:rFonts w:hint="eastAsia"/>
        </w:rPr>
        <w:t>変動（</w:t>
      </w:r>
      <w:r w:rsidR="005C26A1">
        <w:rPr>
          <w:rFonts w:hint="eastAsia"/>
        </w:rPr>
        <w:t>増減</w:t>
      </w:r>
      <w:r w:rsidR="00C8210B">
        <w:rPr>
          <w:rFonts w:hint="eastAsia"/>
        </w:rPr>
        <w:t>）</w:t>
      </w:r>
      <w:r w:rsidR="005C26A1">
        <w:rPr>
          <w:rFonts w:hint="eastAsia"/>
        </w:rPr>
        <w:t>を表したもので、</w:t>
      </w:r>
      <w:r w:rsidR="00C8210B">
        <w:rPr>
          <w:rFonts w:hint="eastAsia"/>
        </w:rPr>
        <w:t>行政コスト計算表の純行政コストがマイナス（△）のときは、その受益者負担で賄えなかった財源の内訳が把握でき</w:t>
      </w:r>
      <w:r w:rsidR="003F6688">
        <w:rPr>
          <w:rFonts w:hint="eastAsia"/>
        </w:rPr>
        <w:t>るものとなってい</w:t>
      </w:r>
      <w:r w:rsidR="00C8210B">
        <w:rPr>
          <w:rFonts w:hint="eastAsia"/>
        </w:rPr>
        <w:t>ます。</w:t>
      </w:r>
    </w:p>
    <w:p w:rsidR="00C8210B" w:rsidRDefault="00C8210B">
      <w:r>
        <w:rPr>
          <w:rFonts w:hint="eastAsia"/>
        </w:rPr>
        <w:t xml:space="preserve">　④　資金収支計算表</w:t>
      </w:r>
      <w:r w:rsidR="00D85363">
        <w:rPr>
          <w:rFonts w:hint="eastAsia"/>
        </w:rPr>
        <w:t>（ＣＦ：Ｃａｓｈ</w:t>
      </w:r>
      <w:r w:rsidR="00D85363">
        <w:rPr>
          <w:rFonts w:hint="eastAsia"/>
        </w:rPr>
        <w:t xml:space="preserve"> </w:t>
      </w:r>
      <w:r w:rsidR="00D85363">
        <w:rPr>
          <w:rFonts w:hint="eastAsia"/>
        </w:rPr>
        <w:t>Ｆｌｏｗ</w:t>
      </w:r>
      <w:r w:rsidR="00D85363">
        <w:rPr>
          <w:rFonts w:hint="eastAsia"/>
        </w:rPr>
        <w:t xml:space="preserve"> </w:t>
      </w:r>
      <w:r w:rsidR="00D85363">
        <w:rPr>
          <w:rFonts w:hint="eastAsia"/>
        </w:rPr>
        <w:t>ｓｔａｔｅｍｅｎｔ）</w:t>
      </w:r>
    </w:p>
    <w:p w:rsidR="00C8210B" w:rsidRDefault="00C8210B" w:rsidP="0064224E">
      <w:pPr>
        <w:ind w:left="438" w:hangingChars="200" w:hanging="438"/>
      </w:pPr>
      <w:r>
        <w:rPr>
          <w:rFonts w:hint="eastAsia"/>
        </w:rPr>
        <w:t xml:space="preserve">　　　</w:t>
      </w:r>
      <w:r w:rsidR="00465532">
        <w:rPr>
          <w:rFonts w:hint="eastAsia"/>
        </w:rPr>
        <w:t>現金の収支を表すもので、柏原市の業務活動、投資活動又は財務活動のどの活動で、</w:t>
      </w:r>
      <w:r w:rsidR="003F6688">
        <w:rPr>
          <w:rFonts w:hint="eastAsia"/>
        </w:rPr>
        <w:t>どれ程の現金の収支があったのかが把握できるものとなっています。</w:t>
      </w:r>
    </w:p>
    <w:p w:rsidR="003F6688" w:rsidRDefault="003F6688"/>
    <w:p w:rsidR="003F6688" w:rsidRDefault="003F6688">
      <w:r>
        <w:rPr>
          <w:rFonts w:hint="eastAsia"/>
        </w:rPr>
        <w:t>３．財務書類の相互関係</w:t>
      </w:r>
    </w:p>
    <w:p w:rsidR="003F6688" w:rsidRDefault="003B7FCC" w:rsidP="008D3BFC">
      <w:pPr>
        <w:ind w:left="179" w:hangingChars="100" w:hanging="179"/>
      </w:pPr>
      <w:r>
        <w:rPr>
          <w:rFonts w:hint="eastAsia"/>
          <w:noProof/>
          <w:sz w:val="20"/>
        </w:rPr>
        <mc:AlternateContent>
          <mc:Choice Requires="wps">
            <w:drawing>
              <wp:anchor distT="0" distB="0" distL="114300" distR="114300" simplePos="0" relativeHeight="251667456" behindDoc="0" locked="0" layoutInCell="1" allowOverlap="1">
                <wp:simplePos x="0" y="0"/>
                <wp:positionH relativeFrom="column">
                  <wp:posOffset>2350453</wp:posOffset>
                </wp:positionH>
                <wp:positionV relativeFrom="paragraph">
                  <wp:posOffset>267251</wp:posOffset>
                </wp:positionV>
                <wp:extent cx="717648" cy="4315459"/>
                <wp:effectExtent l="30162" t="46038" r="36513" b="360362"/>
                <wp:wrapNone/>
                <wp:docPr id="9" name="カギ線コネクタ 9"/>
                <wp:cNvGraphicFramePr/>
                <a:graphic xmlns:a="http://schemas.openxmlformats.org/drawingml/2006/main">
                  <a:graphicData uri="http://schemas.microsoft.com/office/word/2010/wordprocessingShape">
                    <wps:wsp>
                      <wps:cNvCnPr/>
                      <wps:spPr>
                        <a:xfrm rot="5400000" flipH="1">
                          <a:off x="0" y="0"/>
                          <a:ext cx="717648" cy="4315459"/>
                        </a:xfrm>
                        <a:prstGeom prst="bentConnector3">
                          <a:avLst>
                            <a:gd name="adj1" fmla="val -481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A4149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 o:spid="_x0000_s1026" type="#_x0000_t34" style="position:absolute;left:0;text-align:left;margin-left:185.1pt;margin-top:21.05pt;width:56.5pt;height:339.8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0GGQIAADgEAAAOAAAAZHJzL2Uyb0RvYy54bWysU0uOEzEQ3SNxB8v7SXfPJPOJ0plFhs8C&#10;QcTAARx/EoN/sk2S3oY1F+AKSLBgMUsO0wuuQdndaRAfCSF6UWrb9V7Vey7PrvdaoS33QVpT42pU&#10;YsQNtUyadY1fvnh4colRiMQwoqzhNW54wNfz+/dmOzflp3ZjFeMeAYkJ052r8SZGNy2KQDdckzCy&#10;jhs4FNZrEmHp1wXzZAfsWhWnZXle7KxnzlvKQ4Ddm+4QzzO/EJzGZ0IEHpGqMfQWc/Q5rlIs5jMy&#10;XXviNpL2bZB/6EITaaDoQHVDIkFvvPyFSkvqbbAijqjVhRVCUp41gJqq/EnN7YY4nrWAOcENNoX/&#10;R0ufbpceSVbjK4wM0XBF7eFDe/j49e59e/jcvn3XHj61hy/oKlm1c2EKiIVZ+n4V3NIn3XvhNfIW&#10;/J2My/RhJJR0j2Emsi+gFO2z7c1gO99HRGHzoro4H8OcUDgan1WT8SQXKzrWxO58iI+41Sj91HjF&#10;TVxYY+B2rT/L/GT7JMR8AayXQdirCprQCu5zSxQ6GV9W1ZG4T4cSR+qEVSbFSKR6YBiKjQM3opfE&#10;rBVP8iE9pRTJhk54/ouN4h38ORfgJUjqROcp5gvlETRQY/a6GlggM0GEVGoAlVnJH0F9boLxPNl/&#10;Cxyyc0Vr4gDU0lj/u6pxf2xVdPlH1Z3WJHtlWZPHINsB45n96Z9Smv8f1xn+/cHPvwEAAP//AwBQ&#10;SwMEFAAGAAgAAAAhADmSyRHgAAAACgEAAA8AAABkcnMvZG93bnJldi54bWxMj9FKw0AQRd8F/2EZ&#10;wRexm7ZJjDGbIoIgSJFUP2CbHZPQ7GzIbpP4945P9nG4h3vPFLvF9mLC0XeOFKxXEQik2pmOGgVf&#10;n6/3GQgfNBndO0IFP+hhV15fFTo3bqYKp0NoBJeQz7WCNoQhl9LXLVrtV25A4uzbjVYHPsdGmlHP&#10;XG57uYmiVFrdES+0esCXFuvT4Wx5ZE1Lj9NbddLJXEl839/5j71StzfL8xOIgEv4h+FPn9WhZKej&#10;O5PxoleQpY9MKthukhgEAw9pmoA4Koi3WQyyLOTlC+UvAAAA//8DAFBLAQItABQABgAIAAAAIQC2&#10;gziS/gAAAOEBAAATAAAAAAAAAAAAAAAAAAAAAABbQ29udGVudF9UeXBlc10ueG1sUEsBAi0AFAAG&#10;AAgAAAAhADj9If/WAAAAlAEAAAsAAAAAAAAAAAAAAAAALwEAAF9yZWxzLy5yZWxzUEsBAi0AFAAG&#10;AAgAAAAhABVLvQYZAgAAOAQAAA4AAAAAAAAAAAAAAAAALgIAAGRycy9lMm9Eb2MueG1sUEsBAi0A&#10;FAAGAAgAAAAhADmSyRHgAAAACgEAAA8AAAAAAAAAAAAAAAAAcwQAAGRycy9kb3ducmV2LnhtbFBL&#10;BQYAAAAABAAEAPMAAACABQAAAAA=&#10;" adj="-10394" strokecolor="black [3200]" strokeweight=".5pt">
                <v:stroke endarrow="block"/>
              </v:shape>
            </w:pict>
          </mc:Fallback>
        </mc:AlternateContent>
      </w:r>
      <w:r w:rsidR="003F6688">
        <w:rPr>
          <w:rFonts w:hint="eastAsia"/>
        </w:rPr>
        <w:t xml:space="preserve">　</w:t>
      </w:r>
      <w:r w:rsidR="008D3BFC">
        <w:rPr>
          <w:rFonts w:hint="eastAsia"/>
        </w:rPr>
        <w:t xml:space="preserve">　</w:t>
      </w:r>
      <w:r w:rsidR="003F6688">
        <w:rPr>
          <w:rFonts w:hint="eastAsia"/>
        </w:rPr>
        <w:t>財務書類の貸借対照表、行政コスト計算表、純資産変動計算表及び資金収支計算表は、それぞれ次のとおり連動しています。</w:t>
      </w:r>
    </w:p>
    <w:p w:rsidR="003B7FCC" w:rsidRDefault="003B7FCC" w:rsidP="008D3BFC">
      <w:pPr>
        <w:ind w:left="219" w:hangingChars="100" w:hanging="219"/>
      </w:pPr>
    </w:p>
    <w:p w:rsidR="00D85363" w:rsidRDefault="0008207C">
      <w:r>
        <w:rPr>
          <w:rFonts w:hint="eastAsia"/>
          <w:noProof/>
          <w:sz w:val="20"/>
        </w:rPr>
        <mc:AlternateContent>
          <mc:Choice Requires="wps">
            <w:drawing>
              <wp:anchor distT="0" distB="0" distL="114300" distR="114300" simplePos="0" relativeHeight="251662336" behindDoc="0" locked="0" layoutInCell="1" allowOverlap="1">
                <wp:simplePos x="0" y="0"/>
                <wp:positionH relativeFrom="column">
                  <wp:posOffset>2416175</wp:posOffset>
                </wp:positionH>
                <wp:positionV relativeFrom="paragraph">
                  <wp:posOffset>909956</wp:posOffset>
                </wp:positionV>
                <wp:extent cx="45719" cy="2352909"/>
                <wp:effectExtent l="46355" t="29845" r="20320" b="191770"/>
                <wp:wrapNone/>
                <wp:docPr id="6" name="カギ線コネクタ 6"/>
                <wp:cNvGraphicFramePr/>
                <a:graphic xmlns:a="http://schemas.openxmlformats.org/drawingml/2006/main">
                  <a:graphicData uri="http://schemas.microsoft.com/office/word/2010/wordprocessingShape">
                    <wps:wsp>
                      <wps:cNvCnPr/>
                      <wps:spPr>
                        <a:xfrm rot="5400000" flipH="1">
                          <a:off x="0" y="0"/>
                          <a:ext cx="45719" cy="2352909"/>
                        </a:xfrm>
                        <a:prstGeom prst="bentConnector3">
                          <a:avLst>
                            <a:gd name="adj1" fmla="val -3448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E1C62" id="カギ線コネクタ 6" o:spid="_x0000_s1026" type="#_x0000_t34" style="position:absolute;left:0;text-align:left;margin-left:190.25pt;margin-top:71.65pt;width:3.6pt;height:185.2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uOGQIAADgEAAAOAAAAZHJzL2Uyb0RvYy54bWysU0mOEzEU3SNxB8v7TlVlaDpRKr1IMywQ&#10;RAwHcDwkBk+yTYZtWHOBvgISLFiw5DC14Bp8uyoFYpAQohZfZfu/9/97/p5fH7RCO+6DtKbG1aDE&#10;iBtqmTSbGr988eDiCqMQiWFEWcNrfOQBXy/u3pnv3YwP7dYqxj0CEhNme1fjbYxuVhSBbrkmYWAd&#10;N3AorNckwtJvCubJHti1KoZleVnsrWfOW8pDgN2b9hAvMr8QnManQgQekaox9BZz9DmuUywWczLb&#10;eOK2knZtkH/oQhNpoGhPdUMiQW+8/IVKS+ptsCIOqNWFFUJSnjWAmqr8Sc3zLXE8awFzguttCv+P&#10;lj7ZrTySrMaXGBmi4Yqa0/vm9OHr59vm9Kl5+645fWxOX9BlsmrvwgwQS7Py3Sq4lU+6D8Jr5C34&#10;OxmX6cNIKOkewUxkX0ApOmTbj73t/BARhc3x5F41xYjCyXA0GU7LaapVtKSJ3PkQH3KrUfqp8Zqb&#10;uLTGwOVaP8r0ZPc4xOw/61QQ9qqCHrSC69wRhS5G4/FVVXXMXT7UOHMnsDIpRiLVfcNQPDpwI3pJ&#10;zEbxDphSimRDKzz/xaPiLfwZF+AlSGpF5ynmS+URdFBj9vpcXhnITBAhlepBZZbyR1CXm2A8T/bf&#10;AvvsXNGa2AO1NNb/rmo8nFsVbf5Zdas1yV5bdsxjkO2A8cxX1j2lNP8/rjP8+4NffAMAAP//AwBQ&#10;SwMEFAAGAAgAAAAhALaqTpTfAAAACwEAAA8AAABkcnMvZG93bnJldi54bWxMj81OwzAQhO9IvIO1&#10;lbhRp4laNSFOVSG4IC79kXp1420SGq8j203D27Oc4Dizo9lvys1kezGiD50jBYt5AgKpdqajRsHx&#10;8P68BhGiJqN7R6jgGwNsqseHUhfG3WmH4z42gksoFFpBG+NQSBnqFq0Oczcg8e3ivNWRpW+k8frO&#10;5baXaZKspNUd8YdWD/jaYn3d36yCt6s5fW3xlI9D9rFzh0/pZbwo9TSbti8gIk7xLwy/+IwOFTOd&#10;3Y1MED3rfM3oUUGWLnkUJ5arPANxZidLU5BVKf9vqH4AAAD//wMAUEsBAi0AFAAGAAgAAAAhALaD&#10;OJL+AAAA4QEAABMAAAAAAAAAAAAAAAAAAAAAAFtDb250ZW50X1R5cGVzXS54bWxQSwECLQAUAAYA&#10;CAAAACEAOP0h/9YAAACUAQAACwAAAAAAAAAAAAAAAAAvAQAAX3JlbHMvLnJlbHNQSwECLQAUAAYA&#10;CAAAACEAEIZbjhkCAAA4BAAADgAAAAAAAAAAAAAAAAAuAgAAZHJzL2Uyb0RvYy54bWxQSwECLQAU&#10;AAYACAAAACEAtqpOlN8AAAALAQAADwAAAAAAAAAAAAAAAABzBAAAZHJzL2Rvd25yZXYueG1sUEsF&#10;BgAAAAAEAAQA8wAAAH8FAAAAAA==&#10;" adj="-74479" strokecolor="black [3200]" strokeweight=".5pt">
                <v:stroke endarrow="block"/>
              </v:shape>
            </w:pict>
          </mc:Fallback>
        </mc:AlternateContent>
      </w:r>
      <w:r w:rsidR="008D3BFC">
        <w:rPr>
          <w:rFonts w:hint="eastAsia"/>
        </w:rPr>
        <w:t xml:space="preserve">　</w:t>
      </w:r>
      <w:r w:rsidR="001E0CAE">
        <w:rPr>
          <w:rFonts w:hint="eastAsia"/>
        </w:rPr>
        <w:t xml:space="preserve">　　</w:t>
      </w:r>
      <w:r w:rsidR="008D3BFC">
        <w:rPr>
          <w:rFonts w:hint="eastAsia"/>
        </w:rPr>
        <w:t xml:space="preserve">　【ＢＳ】　　　　　　【ＰＬ】　　　　　</w:t>
      </w:r>
      <w:r w:rsidR="008D3BFC">
        <w:rPr>
          <w:rFonts w:hint="eastAsia"/>
        </w:rPr>
        <w:t xml:space="preserve"> </w:t>
      </w:r>
      <w:r w:rsidR="008D3BFC">
        <w:rPr>
          <w:rFonts w:hint="eastAsia"/>
        </w:rPr>
        <w:t>【ＮＷ】</w:t>
      </w:r>
      <w:r w:rsidR="008D3BFC">
        <w:rPr>
          <w:rFonts w:hint="eastAsia"/>
        </w:rPr>
        <w:t xml:space="preserve"> </w:t>
      </w:r>
      <w:r w:rsidR="008D3BFC">
        <w:rPr>
          <w:rFonts w:hint="eastAsia"/>
        </w:rPr>
        <w:t xml:space="preserve">　　　　　【ＣＦ】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876"/>
        <w:gridCol w:w="438"/>
        <w:gridCol w:w="1314"/>
        <w:gridCol w:w="657"/>
        <w:gridCol w:w="1533"/>
        <w:gridCol w:w="657"/>
        <w:gridCol w:w="1314"/>
      </w:tblGrid>
      <w:tr w:rsidR="001E0CAE" w:rsidRPr="00D85363" w:rsidTr="001E0CAE">
        <w:trPr>
          <w:trHeight w:val="513"/>
        </w:trPr>
        <w:tc>
          <w:tcPr>
            <w:tcW w:w="1314" w:type="dxa"/>
            <w:vMerge w:val="restart"/>
          </w:tcPr>
          <w:p w:rsidR="00D85363" w:rsidRDefault="00D85363" w:rsidP="00C1734D">
            <w:pPr>
              <w:jc w:val="center"/>
              <w:rPr>
                <w:sz w:val="20"/>
              </w:rPr>
            </w:pPr>
            <w:r w:rsidRPr="00D85363">
              <w:rPr>
                <w:rFonts w:hint="eastAsia"/>
                <w:sz w:val="20"/>
              </w:rPr>
              <w:t>資産</w:t>
            </w:r>
          </w:p>
          <w:p w:rsidR="00C1734D" w:rsidRDefault="00C1734D" w:rsidP="00C1734D">
            <w:pPr>
              <w:jc w:val="center"/>
              <w:rPr>
                <w:sz w:val="20"/>
              </w:rPr>
            </w:pPr>
            <w:r>
              <w:rPr>
                <w:rFonts w:hint="eastAsia"/>
                <w:noProof/>
                <w:sz w:val="20"/>
              </w:rPr>
              <mc:AlternateContent>
                <mc:Choice Requires="wps">
                  <w:drawing>
                    <wp:anchor distT="0" distB="0" distL="114300" distR="114300" simplePos="0" relativeHeight="251660288" behindDoc="0" locked="0" layoutInCell="1" allowOverlap="1">
                      <wp:simplePos x="0" y="0"/>
                      <wp:positionH relativeFrom="column">
                        <wp:posOffset>634779</wp:posOffset>
                      </wp:positionH>
                      <wp:positionV relativeFrom="paragraph">
                        <wp:posOffset>224155</wp:posOffset>
                      </wp:positionV>
                      <wp:extent cx="45719" cy="693420"/>
                      <wp:effectExtent l="0" t="0" r="12065" b="11430"/>
                      <wp:wrapNone/>
                      <wp:docPr id="2" name="右大かっこ 2"/>
                      <wp:cNvGraphicFramePr/>
                      <a:graphic xmlns:a="http://schemas.openxmlformats.org/drawingml/2006/main">
                        <a:graphicData uri="http://schemas.microsoft.com/office/word/2010/wordprocessingShape">
                          <wps:wsp>
                            <wps:cNvSpPr/>
                            <wps:spPr>
                              <a:xfrm>
                                <a:off x="0" y="0"/>
                                <a:ext cx="45719" cy="6934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E09C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50pt;margin-top:17.65pt;width:3.6pt;height:54.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XEeAIAABYFAAAOAAAAZHJzL2Uyb0RvYy54bWysVM1uEzEQviPxDpbvdLMhFBplU4VWRUhV&#10;W9Ginl2vnbXqtc3YySbceu6BA48AEg/AI0V9D8be3bQqFUKIi9ez8/vNfOPJ/qrWZCnAK2sKmu8M&#10;KBGG21KZeUE/Xhy9eEOJD8yUTFsjCroWnu5Pnz+bNG4shrayuhRAMIjx48YVtArBjbPM80rUzO9Y&#10;JwwqpYWaBRRhnpXAGoxe62w4GOxmjYXSgeXCe/x72CrpNMWXUvBwKqUXgeiCYm0hnZDOq3hm0wkb&#10;z4G5SvGuDPYPVdRMGUy6DXXIAiMLUL+FqhUH660MO9zWmZVScZEwIJp88AjNecWcSFiwOd5t2+T/&#10;X1h+sjwDosqCDikxrMYR3X35eff9x+bmdnPzbXPzlQxjkxrnx2h77s6gkzxeI+KVhDp+EQtZpcau&#10;t40Vq0A4/hy9ep3vUcJRs7v3cjRMfc/ufR348E7YmsRLQUHNq/AWGL8WIXWVLY99wLzo0puiEGtq&#10;q0i3sNYiFqLNByEREubNk3cikzjQQJYMaVBe5xERxkqW0UUqrbdOgz87dbbRTSSC/a3j1jpltCZs&#10;HWtlLDyVNaz6UmVr36NusUbYV7Zc4wTBttT2jh8pbOIx8+GMAXIZWY/7GU7xkNo2BbXdjZLKwuen&#10;/kd7pBhqKWlwNwrqPy0YCEr0e4Pk28tHo7hMScDZ4jwJPNRcPdSYRX1gse85vgSOp2u0D7q/SrD1&#10;Ja7xLGZFFTMccxeUB+iFg9DuLD4EXMxmyQwXyLFwbM4d7ycdyXGxumTgOiYFZOCJ7feIjR8RqbWN&#10;8zB2tghWqsSy+752/cblS4TpHoq43Q/lZHX/nE1/AQAA//8DAFBLAwQUAAYACAAAACEAoF9uIuEA&#10;AAAKAQAADwAAAGRycy9kb3ducmV2LnhtbEyPwU7DMBBE70j8g7WVuCBq0zTQpnEqhEBcyoGCkHpz&#10;420SiNdR7LYpX8/2BLcd7WjmTb4cXCsO2IfGk4bbsQKBVHrbUKXh4/35ZgYiREPWtJ5QwwkDLIvL&#10;i9xk1h/pDQ/rWAkOoZAZDXWMXSZlKGt0Jox9h8S/ne+diSz7StreHDnctXKi1J10piFuqE2HjzWW&#10;3+u909BUP/NN8vlKp5ena4VyM/9KV1Hrq9HwsAARcYh/ZjjjMzoUzLT1e7JBtKyV4i1RQ5ImIM4G&#10;dT8BseVjOk1BFrn8P6H4BQAA//8DAFBLAQItABQABgAIAAAAIQC2gziS/gAAAOEBAAATAAAAAAAA&#10;AAAAAAAAAAAAAABbQ29udGVudF9UeXBlc10ueG1sUEsBAi0AFAAGAAgAAAAhADj9If/WAAAAlAEA&#10;AAsAAAAAAAAAAAAAAAAALwEAAF9yZWxzLy5yZWxzUEsBAi0AFAAGAAgAAAAhAGrJ1cR4AgAAFgUA&#10;AA4AAAAAAAAAAAAAAAAALgIAAGRycy9lMm9Eb2MueG1sUEsBAi0AFAAGAAgAAAAhAKBfbiLhAAAA&#10;CgEAAA8AAAAAAAAAAAAAAAAA0gQAAGRycy9kb3ducmV2LnhtbFBLBQYAAAAABAAEAPMAAADgBQAA&#10;AAA=&#10;" adj="119" strokecolor="black [3200]" strokeweight=".5pt">
                      <v:stroke joinstyle="miter"/>
                    </v:shape>
                  </w:pict>
                </mc:Fallback>
              </mc:AlternateContent>
            </w: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224790</wp:posOffset>
                      </wp:positionV>
                      <wp:extent cx="45719" cy="693420"/>
                      <wp:effectExtent l="0" t="0" r="12065" b="11430"/>
                      <wp:wrapNone/>
                      <wp:docPr id="1" name="左大かっこ 1"/>
                      <wp:cNvGraphicFramePr/>
                      <a:graphic xmlns:a="http://schemas.openxmlformats.org/drawingml/2006/main">
                        <a:graphicData uri="http://schemas.microsoft.com/office/word/2010/wordprocessingShape">
                          <wps:wsp>
                            <wps:cNvSpPr/>
                            <wps:spPr>
                              <a:xfrm>
                                <a:off x="0" y="0"/>
                                <a:ext cx="45719" cy="6934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EAA0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pt;margin-top:17.7pt;width: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eYcwIAABUFAAAOAAAAZHJzL2Uyb0RvYy54bWysVM1OGzEQvlfqO1i+l01oSkvEBqUgqkoI&#10;UKHibLw2WWF73LGTTXrjzLGP0Kp9hD4Q4j069u4GRFFVVb14PTu/38w33tldWsMWCkMNruTDjQFn&#10;ykmoandZ8o9nBy/ecBaicJUw4FTJVyrw3cnzZzuNH6tNmIGpFDIK4sK48SWfxejHRRHkTFkRNsAr&#10;R0oNaEUkES+LCkVD0a0pNgeDraIBrDyCVCHQ3/1WySc5vtZKxmOtg4rMlJxqi/nEfF6ks5jsiPEl&#10;Cj+rZVeG+IcqrKgdJV2H2hdRsDnWv4WytUQIoOOGBFuA1rVUGQOhGQ4eoTmdCa8yFmpO8Os2hf8X&#10;Vh4tTpDVFc2OMycsjeju5/e7bz9ur29ur7/eXn9hw9Skxocx2Z76E+ykQNeEeKnRpi9hYcvc2NW6&#10;sWoZmaSfo1evh9ucSdJsbb8cbea+F/e+HkN8p8CydCm5UTq+RSGvVMxNFYvDECktefSWJKSS2iLy&#10;La6MSnUY90FpQkRph9k7c0ntGWQLQSyorjIgipUtk4uujVk7Df7s1NkmN5X59beOa+ucEVxcO9ra&#10;AT6VNS77UnVr36NusSbYF1CtaIAILbODlwc19fBQhHgikKhMpKf1jMd0aANNyaG7cTYD/PzU/2RP&#10;DCMtZw2tRsnDp7lAxZl574h728PRKO1SFmi0NE6GDzUXDzVubveA+k78ouryNdlH0181gj2nLZ6m&#10;rKQSTlLuksuIvbAX25Wld0Cq6TSb0f54EQ/dqZf9pBM5zpbnAn1HpEgEPIJ+jcT4EZFa2zQPB9N5&#10;BF1nlt33tes37V4mX/dOpOV+KGer+9ds8gsAAP//AwBQSwMEFAAGAAgAAAAhALMKDSXgAAAACAEA&#10;AA8AAABkcnMvZG93bnJldi54bWxMj8FOwzAQRO9I/IO1SFwq6pCGioY4FaoEBw4UQsXZtZckarxO&#10;Y7dN/57tCU6r0Yxm3xTL0XXiiENoPSm4nyYgkIy3LdUKNl8vd48gQtRkdecJFZwxwLK8vip0bv2J&#10;PvFYxVpwCYVcK2hi7HMpg2nQ6TD1PRJ7P35wOrIcamkHfeJy18k0SebS6Zb4Q6N7XDVodtXBKVgl&#10;1ftif16bzfDxPXvdmcnbPpsodXszPj+BiDjGvzBc8BkdSmba+gPZIDrWKU+JCmYPGYiLv0hBbPlm&#10;2RxkWcj/A8pfAAAA//8DAFBLAQItABQABgAIAAAAIQC2gziS/gAAAOEBAAATAAAAAAAAAAAAAAAA&#10;AAAAAABbQ29udGVudF9UeXBlc10ueG1sUEsBAi0AFAAGAAgAAAAhADj9If/WAAAAlAEAAAsAAAAA&#10;AAAAAAAAAAAALwEAAF9yZWxzLy5yZWxzUEsBAi0AFAAGAAgAAAAhAKey55hzAgAAFQUAAA4AAAAA&#10;AAAAAAAAAAAALgIAAGRycy9lMm9Eb2MueG1sUEsBAi0AFAAGAAgAAAAhALMKDSXgAAAACAEAAA8A&#10;AAAAAAAAAAAAAAAAzQQAAGRycy9kb3ducmV2LnhtbFBLBQYAAAAABAAEAPMAAADaBQAAAAA=&#10;" adj="119" strokecolor="black [3200]" strokeweight=".5pt">
                      <v:stroke joinstyle="miter"/>
                    </v:shape>
                  </w:pict>
                </mc:Fallback>
              </mc:AlternateContent>
            </w:r>
          </w:p>
          <w:p w:rsidR="00C1734D" w:rsidRPr="00C1734D" w:rsidRDefault="00C1734D" w:rsidP="00C1734D">
            <w:pPr>
              <w:jc w:val="center"/>
              <w:rPr>
                <w:sz w:val="20"/>
                <w:shd w:val="pct15" w:color="auto" w:fill="FFFFFF"/>
              </w:rPr>
            </w:pPr>
            <w:r>
              <w:rPr>
                <w:rFonts w:hint="eastAsia"/>
                <w:sz w:val="20"/>
                <w:shd w:val="pct15" w:color="auto" w:fill="FFFFFF"/>
              </w:rPr>
              <w:t xml:space="preserve"> </w:t>
            </w:r>
            <w:r w:rsidRPr="00C1734D">
              <w:rPr>
                <w:rFonts w:hint="eastAsia"/>
                <w:sz w:val="20"/>
                <w:shd w:val="pct15" w:color="auto" w:fill="FFFFFF"/>
              </w:rPr>
              <w:t>うち</w:t>
            </w:r>
            <w:r>
              <w:rPr>
                <w:rFonts w:hint="eastAsia"/>
                <w:sz w:val="20"/>
                <w:shd w:val="pct15" w:color="auto" w:fill="FFFFFF"/>
              </w:rPr>
              <w:t xml:space="preserve"> </w:t>
            </w:r>
          </w:p>
          <w:p w:rsidR="00C1734D" w:rsidRPr="00C1734D" w:rsidRDefault="00C1734D" w:rsidP="00C1734D">
            <w:pPr>
              <w:jc w:val="center"/>
              <w:rPr>
                <w:sz w:val="20"/>
                <w:shd w:val="pct15" w:color="auto" w:fill="FFFFFF"/>
              </w:rPr>
            </w:pPr>
            <w:r>
              <w:rPr>
                <w:rFonts w:hint="eastAsia"/>
                <w:sz w:val="20"/>
                <w:shd w:val="pct15" w:color="auto" w:fill="FFFFFF"/>
              </w:rPr>
              <w:t xml:space="preserve"> </w:t>
            </w:r>
            <w:r w:rsidRPr="00C1734D">
              <w:rPr>
                <w:rFonts w:hint="eastAsia"/>
                <w:sz w:val="20"/>
                <w:shd w:val="pct15" w:color="auto" w:fill="FFFFFF"/>
              </w:rPr>
              <w:t>現金</w:t>
            </w:r>
            <w:r>
              <w:rPr>
                <w:rFonts w:hint="eastAsia"/>
                <w:sz w:val="20"/>
                <w:shd w:val="pct15" w:color="auto" w:fill="FFFFFF"/>
              </w:rPr>
              <w:t xml:space="preserve"> </w:t>
            </w:r>
          </w:p>
          <w:p w:rsidR="00C1734D" w:rsidRPr="00D85363" w:rsidRDefault="00C1734D" w:rsidP="00C1734D">
            <w:pPr>
              <w:jc w:val="center"/>
              <w:rPr>
                <w:sz w:val="20"/>
              </w:rPr>
            </w:pPr>
            <w:r>
              <w:rPr>
                <w:rFonts w:hint="eastAsia"/>
                <w:sz w:val="20"/>
                <w:shd w:val="pct15" w:color="auto" w:fill="FFFFFF"/>
              </w:rPr>
              <w:t xml:space="preserve"> </w:t>
            </w:r>
            <w:r w:rsidRPr="00C1734D">
              <w:rPr>
                <w:rFonts w:hint="eastAsia"/>
                <w:sz w:val="20"/>
                <w:shd w:val="pct15" w:color="auto" w:fill="FFFFFF"/>
              </w:rPr>
              <w:t>預金</w:t>
            </w:r>
            <w:r>
              <w:rPr>
                <w:rFonts w:hint="eastAsia"/>
                <w:sz w:val="20"/>
                <w:shd w:val="pct15" w:color="auto" w:fill="FFFFFF"/>
              </w:rPr>
              <w:t xml:space="preserve"> </w:t>
            </w:r>
          </w:p>
        </w:tc>
        <w:tc>
          <w:tcPr>
            <w:tcW w:w="876" w:type="dxa"/>
            <w:vMerge w:val="restart"/>
          </w:tcPr>
          <w:p w:rsidR="00D85363" w:rsidRPr="00D85363" w:rsidRDefault="00D85363" w:rsidP="00C1734D">
            <w:pPr>
              <w:jc w:val="center"/>
              <w:rPr>
                <w:sz w:val="20"/>
              </w:rPr>
            </w:pPr>
            <w:r w:rsidRPr="00D85363">
              <w:rPr>
                <w:rFonts w:hint="eastAsia"/>
                <w:sz w:val="20"/>
              </w:rPr>
              <w:t>負債</w:t>
            </w:r>
          </w:p>
        </w:tc>
        <w:tc>
          <w:tcPr>
            <w:tcW w:w="438" w:type="dxa"/>
            <w:vMerge w:val="restart"/>
            <w:tcBorders>
              <w:top w:val="nil"/>
            </w:tcBorders>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widowControl/>
              <w:jc w:val="center"/>
              <w:rPr>
                <w:sz w:val="20"/>
              </w:rPr>
            </w:pPr>
            <w:r w:rsidRPr="00D85363">
              <w:rPr>
                <w:rFonts w:hint="eastAsia"/>
                <w:sz w:val="20"/>
              </w:rPr>
              <w:t>経常費用</w:t>
            </w:r>
          </w:p>
        </w:tc>
        <w:tc>
          <w:tcPr>
            <w:tcW w:w="657" w:type="dxa"/>
            <w:vMerge w:val="restart"/>
            <w:tcBorders>
              <w:top w:val="nil"/>
            </w:tcBorders>
            <w:shd w:val="clear" w:color="auto" w:fill="auto"/>
          </w:tcPr>
          <w:p w:rsidR="00D85363" w:rsidRPr="00D85363" w:rsidRDefault="00C1734D">
            <w:pPr>
              <w:widowControl/>
              <w:jc w:val="left"/>
              <w:rPr>
                <w:sz w:val="20"/>
              </w:rPr>
            </w:pPr>
            <w:r>
              <w:rPr>
                <w:rFonts w:hint="eastAsia"/>
                <w:noProof/>
                <w:sz w:val="20"/>
              </w:rPr>
              <mc:AlternateContent>
                <mc:Choice Requires="wps">
                  <w:drawing>
                    <wp:anchor distT="0" distB="0" distL="114300" distR="114300" simplePos="0" relativeHeight="251661312" behindDoc="0" locked="0" layoutInCell="1" allowOverlap="1">
                      <wp:simplePos x="0" y="0"/>
                      <wp:positionH relativeFrom="column">
                        <wp:posOffset>-59248</wp:posOffset>
                      </wp:positionH>
                      <wp:positionV relativeFrom="paragraph">
                        <wp:posOffset>455930</wp:posOffset>
                      </wp:positionV>
                      <wp:extent cx="413578" cy="1191536"/>
                      <wp:effectExtent l="0" t="76200" r="0" b="27940"/>
                      <wp:wrapNone/>
                      <wp:docPr id="3" name="カギ線コネクタ 3"/>
                      <wp:cNvGraphicFramePr/>
                      <a:graphic xmlns:a="http://schemas.openxmlformats.org/drawingml/2006/main">
                        <a:graphicData uri="http://schemas.microsoft.com/office/word/2010/wordprocessingShape">
                          <wps:wsp>
                            <wps:cNvCnPr/>
                            <wps:spPr>
                              <a:xfrm flipV="1">
                                <a:off x="0" y="0"/>
                                <a:ext cx="413578" cy="119153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9A246" id="カギ線コネクタ 3" o:spid="_x0000_s1026" type="#_x0000_t34" style="position:absolute;left:0;text-align:left;margin-left:-4.65pt;margin-top:35.9pt;width:32.55pt;height:93.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gY9wEAAPwDAAAOAAAAZHJzL2Uyb0RvYy54bWysU0uOEzEQ3SNxB8t70ukJMwxROrPIABsE&#10;Eb+94y4nFv7JNunOtllzAa6ABAsWs+QwveAalN1Jg/hICLGx/Kn3qt6r8uKq1YrswQdpTUXLyZQS&#10;MNzW0mwr+vLFwzuXlITITM2UNVDRAwR6tbx9a9G4OZzZnVU1eIIkJswbV9FdjG5eFIHvQLMwsQ4M&#10;PgrrNYt49Nui9qxBdq2Ks+n0omisr523HELA2+vhkS4zvxDA41MhAkSiKoq1xbz6vG7SWiwXbL71&#10;zO0kP5bB/qEKzaTBpCPVNYuMvPHyFyotubfBijjhVhdWCMkha0A15fQnNc93zEHWguYEN9oU/h8t&#10;f7JfeyLris4oMUxji/ruQ999/Hrzvu8+92/f9d2nvvtCZsmqxoU5IlZm7Y+n4NY+6W6F10Qo6V7h&#10;FGQnUBtps9GH0WhoI+F4ebecnd/DyeD4VJb3y/PZRaIvBp7E53yIj8BqkjYV3YCJK2sM9tP6WeZn&#10;+8chDqBTcAIqk9bIpHpgahIPDhVFL5nZKjjmSCFFkjIUn3fxoGCAPwOBfmCRg4w8ibBSnuwZzlD9&#10;uhxZMDJBhFRqBE1zbX8EHWMTDPJ0/i1wjM4ZrYkjUEtj/e+yxvZUqhjiT6oHrUn2xtaH3MpsB45Y&#10;7sHxO6QZ/vGc4d8/7fIbAAAA//8DAFBLAwQUAAYACAAAACEAiHPaK98AAAAIAQAADwAAAGRycy9k&#10;b3ducmV2LnhtbEyPwU7DMBBE70j8g7VI3FqnhUATsqlQJYRQuVAQ4ujYJomw1yF228DXs5zgtBrN&#10;aPZNtZ68Ewc7xj4QwmKegbCkg+mpRXh5vputQMSkyCgXyCJ82Qjr+vSkUqUJR3qyh11qBZdQLBVC&#10;l9JQShl1Z72K8zBYYu89jF4llmMrzaiOXO6dXGbZlfSqJ/7QqcFuOqs/dnuPkL7bh9Xr5/02+KJo&#10;tm6j9Rs9Ip6fTbc3IJKd0l8YfvEZHWpmasKeTBQOYVZccBLhesEL2M9zvg3CMi8uQdaV/D+g/gEA&#10;AP//AwBQSwECLQAUAAYACAAAACEAtoM4kv4AAADhAQAAEwAAAAAAAAAAAAAAAAAAAAAAW0NvbnRl&#10;bnRfVHlwZXNdLnhtbFBLAQItABQABgAIAAAAIQA4/SH/1gAAAJQBAAALAAAAAAAAAAAAAAAAAC8B&#10;AABfcmVscy8ucmVsc1BLAQItABQABgAIAAAAIQDxNXgY9wEAAPwDAAAOAAAAAAAAAAAAAAAAAC4C&#10;AABkcnMvZTJvRG9jLnhtbFBLAQItABQABgAIAAAAIQCIc9or3wAAAAgBAAAPAAAAAAAAAAAAAAAA&#10;AFEEAABkcnMvZG93bnJldi54bWxQSwUGAAAAAAQABADzAAAAXQUAAAAA&#10;" strokecolor="black [3200]" strokeweight=".5pt">
                      <v:stroke endarrow="block"/>
                    </v:shape>
                  </w:pict>
                </mc:Fallback>
              </mc:AlternateContent>
            </w:r>
          </w:p>
        </w:tc>
        <w:tc>
          <w:tcPr>
            <w:tcW w:w="1533" w:type="dxa"/>
            <w:shd w:val="clear" w:color="auto" w:fill="auto"/>
            <w:vAlign w:val="center"/>
          </w:tcPr>
          <w:p w:rsidR="00D85363" w:rsidRPr="00D85363" w:rsidRDefault="00D85363" w:rsidP="00C1734D">
            <w:pPr>
              <w:widowControl/>
              <w:jc w:val="center"/>
              <w:rPr>
                <w:sz w:val="20"/>
              </w:rPr>
            </w:pPr>
            <w:r w:rsidRPr="00D85363">
              <w:rPr>
                <w:rFonts w:hint="eastAsia"/>
                <w:sz w:val="20"/>
              </w:rPr>
              <w:t>前年度末残高</w:t>
            </w:r>
          </w:p>
        </w:tc>
        <w:tc>
          <w:tcPr>
            <w:tcW w:w="657" w:type="dxa"/>
            <w:vMerge w:val="restart"/>
            <w:tcBorders>
              <w:top w:val="nil"/>
            </w:tcBorders>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widowControl/>
              <w:jc w:val="center"/>
              <w:rPr>
                <w:sz w:val="20"/>
              </w:rPr>
            </w:pPr>
            <w:r w:rsidRPr="00D85363">
              <w:rPr>
                <w:rFonts w:hint="eastAsia"/>
                <w:sz w:val="20"/>
              </w:rPr>
              <w:t>業務活動収支</w:t>
            </w:r>
          </w:p>
        </w:tc>
      </w:tr>
      <w:tr w:rsidR="001E0CAE" w:rsidRPr="00D85363" w:rsidTr="001E0CAE">
        <w:trPr>
          <w:trHeight w:val="538"/>
        </w:trPr>
        <w:tc>
          <w:tcPr>
            <w:tcW w:w="1314" w:type="dxa"/>
            <w:vMerge/>
          </w:tcPr>
          <w:p w:rsidR="00C1734D" w:rsidRPr="00D85363" w:rsidRDefault="00C1734D">
            <w:pPr>
              <w:rPr>
                <w:sz w:val="20"/>
              </w:rPr>
            </w:pPr>
          </w:p>
        </w:tc>
        <w:tc>
          <w:tcPr>
            <w:tcW w:w="876" w:type="dxa"/>
            <w:vMerge/>
          </w:tcPr>
          <w:p w:rsidR="00C1734D" w:rsidRPr="00D85363" w:rsidRDefault="00C1734D">
            <w:pPr>
              <w:rPr>
                <w:sz w:val="20"/>
              </w:rPr>
            </w:pPr>
          </w:p>
        </w:tc>
        <w:tc>
          <w:tcPr>
            <w:tcW w:w="438"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Pr="00D85363" w:rsidRDefault="00C1734D" w:rsidP="00C1734D">
            <w:pPr>
              <w:jc w:val="center"/>
              <w:rPr>
                <w:sz w:val="20"/>
              </w:rPr>
            </w:pPr>
            <w:r>
              <w:rPr>
                <w:rFonts w:hint="eastAsia"/>
                <w:sz w:val="20"/>
              </w:rPr>
              <w:t>経常収益</w:t>
            </w:r>
          </w:p>
        </w:tc>
        <w:tc>
          <w:tcPr>
            <w:tcW w:w="657" w:type="dxa"/>
            <w:vMerge/>
            <w:shd w:val="clear" w:color="auto" w:fill="auto"/>
          </w:tcPr>
          <w:p w:rsidR="00C1734D" w:rsidRPr="00D85363" w:rsidRDefault="00C1734D">
            <w:pPr>
              <w:widowControl/>
              <w:jc w:val="left"/>
              <w:rPr>
                <w:sz w:val="20"/>
              </w:rPr>
            </w:pPr>
          </w:p>
        </w:tc>
        <w:tc>
          <w:tcPr>
            <w:tcW w:w="1533" w:type="dxa"/>
            <w:shd w:val="clear" w:color="auto" w:fill="D9D9D9" w:themeFill="background1" w:themeFillShade="D9"/>
            <w:vAlign w:val="center"/>
          </w:tcPr>
          <w:p w:rsidR="00C1734D" w:rsidRPr="00D85363" w:rsidRDefault="00C1734D" w:rsidP="00C1734D">
            <w:pPr>
              <w:jc w:val="center"/>
              <w:rPr>
                <w:sz w:val="20"/>
              </w:rPr>
            </w:pPr>
            <w:r>
              <w:rPr>
                <w:rFonts w:hint="eastAsia"/>
                <w:sz w:val="20"/>
              </w:rPr>
              <w:t>純行政コスト</w:t>
            </w:r>
          </w:p>
        </w:tc>
        <w:tc>
          <w:tcPr>
            <w:tcW w:w="657"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Pr="00D85363" w:rsidRDefault="00C1734D" w:rsidP="00C1734D">
            <w:pPr>
              <w:jc w:val="center"/>
              <w:rPr>
                <w:sz w:val="20"/>
              </w:rPr>
            </w:pPr>
            <w:r>
              <w:rPr>
                <w:rFonts w:hint="eastAsia"/>
                <w:sz w:val="20"/>
              </w:rPr>
              <w:t>投資活動収支</w:t>
            </w:r>
          </w:p>
        </w:tc>
      </w:tr>
      <w:tr w:rsidR="001E0CAE" w:rsidRPr="00D85363" w:rsidTr="001E0CAE">
        <w:trPr>
          <w:trHeight w:val="539"/>
        </w:trPr>
        <w:tc>
          <w:tcPr>
            <w:tcW w:w="1314" w:type="dxa"/>
            <w:vMerge/>
          </w:tcPr>
          <w:p w:rsidR="00C1734D" w:rsidRPr="00D85363" w:rsidRDefault="00C1734D">
            <w:pPr>
              <w:rPr>
                <w:sz w:val="20"/>
              </w:rPr>
            </w:pPr>
          </w:p>
        </w:tc>
        <w:tc>
          <w:tcPr>
            <w:tcW w:w="876" w:type="dxa"/>
            <w:vMerge/>
          </w:tcPr>
          <w:p w:rsidR="00C1734D" w:rsidRPr="00D85363" w:rsidRDefault="00C1734D">
            <w:pPr>
              <w:rPr>
                <w:sz w:val="20"/>
              </w:rPr>
            </w:pPr>
          </w:p>
        </w:tc>
        <w:tc>
          <w:tcPr>
            <w:tcW w:w="438"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Default="00C1734D" w:rsidP="00C1734D">
            <w:pPr>
              <w:jc w:val="center"/>
              <w:rPr>
                <w:sz w:val="20"/>
              </w:rPr>
            </w:pPr>
            <w:r>
              <w:rPr>
                <w:rFonts w:hint="eastAsia"/>
                <w:sz w:val="20"/>
              </w:rPr>
              <w:t>臨時損失</w:t>
            </w:r>
          </w:p>
        </w:tc>
        <w:tc>
          <w:tcPr>
            <w:tcW w:w="657" w:type="dxa"/>
            <w:vMerge/>
            <w:shd w:val="clear" w:color="auto" w:fill="auto"/>
          </w:tcPr>
          <w:p w:rsidR="00C1734D" w:rsidRPr="00D85363" w:rsidRDefault="00C1734D">
            <w:pPr>
              <w:widowControl/>
              <w:jc w:val="left"/>
              <w:rPr>
                <w:sz w:val="20"/>
              </w:rPr>
            </w:pPr>
          </w:p>
        </w:tc>
        <w:tc>
          <w:tcPr>
            <w:tcW w:w="1533" w:type="dxa"/>
            <w:shd w:val="clear" w:color="auto" w:fill="auto"/>
            <w:vAlign w:val="center"/>
          </w:tcPr>
          <w:p w:rsidR="00C1734D" w:rsidRDefault="00C1734D" w:rsidP="00C1734D">
            <w:pPr>
              <w:jc w:val="center"/>
              <w:rPr>
                <w:sz w:val="20"/>
              </w:rPr>
            </w:pPr>
            <w:r>
              <w:rPr>
                <w:rFonts w:hint="eastAsia"/>
                <w:sz w:val="20"/>
              </w:rPr>
              <w:t>財源</w:t>
            </w:r>
          </w:p>
        </w:tc>
        <w:tc>
          <w:tcPr>
            <w:tcW w:w="657"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Default="00C1734D" w:rsidP="00C1734D">
            <w:pPr>
              <w:jc w:val="center"/>
              <w:rPr>
                <w:sz w:val="20"/>
              </w:rPr>
            </w:pPr>
            <w:r>
              <w:rPr>
                <w:rFonts w:hint="eastAsia"/>
                <w:sz w:val="20"/>
              </w:rPr>
              <w:t>財務活動収支</w:t>
            </w:r>
          </w:p>
        </w:tc>
      </w:tr>
      <w:tr w:rsidR="001E0CAE" w:rsidRPr="00D85363" w:rsidTr="001E0CAE">
        <w:trPr>
          <w:trHeight w:val="526"/>
        </w:trPr>
        <w:tc>
          <w:tcPr>
            <w:tcW w:w="1314" w:type="dxa"/>
            <w:vMerge/>
          </w:tcPr>
          <w:p w:rsidR="00D85363" w:rsidRPr="00D85363" w:rsidRDefault="00D85363">
            <w:pPr>
              <w:rPr>
                <w:sz w:val="20"/>
              </w:rPr>
            </w:pPr>
          </w:p>
        </w:tc>
        <w:tc>
          <w:tcPr>
            <w:tcW w:w="876" w:type="dxa"/>
            <w:vMerge/>
          </w:tcPr>
          <w:p w:rsidR="00D85363" w:rsidRPr="00D85363" w:rsidRDefault="00D85363">
            <w:pPr>
              <w:rPr>
                <w:sz w:val="20"/>
              </w:rPr>
            </w:pPr>
          </w:p>
        </w:tc>
        <w:tc>
          <w:tcPr>
            <w:tcW w:w="438" w:type="dxa"/>
            <w:vMerge/>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jc w:val="center"/>
              <w:rPr>
                <w:sz w:val="20"/>
              </w:rPr>
            </w:pPr>
            <w:r>
              <w:rPr>
                <w:rFonts w:hint="eastAsia"/>
                <w:sz w:val="20"/>
              </w:rPr>
              <w:t>臨時利益</w:t>
            </w:r>
          </w:p>
        </w:tc>
        <w:tc>
          <w:tcPr>
            <w:tcW w:w="657" w:type="dxa"/>
            <w:vMerge/>
            <w:shd w:val="clear" w:color="auto" w:fill="auto"/>
          </w:tcPr>
          <w:p w:rsidR="00D85363" w:rsidRPr="00D85363" w:rsidRDefault="00D85363">
            <w:pPr>
              <w:widowControl/>
              <w:jc w:val="left"/>
              <w:rPr>
                <w:sz w:val="20"/>
              </w:rPr>
            </w:pPr>
          </w:p>
        </w:tc>
        <w:tc>
          <w:tcPr>
            <w:tcW w:w="1533" w:type="dxa"/>
            <w:shd w:val="clear" w:color="auto" w:fill="auto"/>
            <w:vAlign w:val="center"/>
          </w:tcPr>
          <w:p w:rsidR="00D85363" w:rsidRPr="00D85363" w:rsidRDefault="00D85363" w:rsidP="00C1734D">
            <w:pPr>
              <w:widowControl/>
              <w:jc w:val="center"/>
              <w:rPr>
                <w:sz w:val="20"/>
              </w:rPr>
            </w:pPr>
            <w:r>
              <w:rPr>
                <w:rFonts w:hint="eastAsia"/>
                <w:sz w:val="20"/>
              </w:rPr>
              <w:t>固定資産等の変動</w:t>
            </w:r>
          </w:p>
        </w:tc>
        <w:tc>
          <w:tcPr>
            <w:tcW w:w="657" w:type="dxa"/>
            <w:vMerge/>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jc w:val="center"/>
              <w:rPr>
                <w:sz w:val="20"/>
              </w:rPr>
            </w:pPr>
            <w:r>
              <w:rPr>
                <w:rFonts w:hint="eastAsia"/>
                <w:sz w:val="20"/>
              </w:rPr>
              <w:t>前年度末残高</w:t>
            </w:r>
          </w:p>
        </w:tc>
      </w:tr>
      <w:tr w:rsidR="001E0CAE" w:rsidRPr="00D85363" w:rsidTr="001E0CAE">
        <w:trPr>
          <w:trHeight w:val="542"/>
        </w:trPr>
        <w:tc>
          <w:tcPr>
            <w:tcW w:w="1314" w:type="dxa"/>
            <w:vMerge/>
          </w:tcPr>
          <w:p w:rsidR="00D85363" w:rsidRPr="00D85363" w:rsidRDefault="00D85363">
            <w:pPr>
              <w:rPr>
                <w:sz w:val="20"/>
              </w:rPr>
            </w:pPr>
          </w:p>
        </w:tc>
        <w:tc>
          <w:tcPr>
            <w:tcW w:w="876" w:type="dxa"/>
            <w:shd w:val="clear" w:color="auto" w:fill="D9D9D9" w:themeFill="background1" w:themeFillShade="D9"/>
            <w:vAlign w:val="center"/>
          </w:tcPr>
          <w:p w:rsidR="00D85363" w:rsidRPr="00D85363" w:rsidRDefault="00C1734D" w:rsidP="00C1734D">
            <w:pPr>
              <w:jc w:val="center"/>
              <w:rPr>
                <w:sz w:val="20"/>
              </w:rPr>
            </w:pPr>
            <w:r>
              <w:rPr>
                <w:rFonts w:hint="eastAsia"/>
                <w:sz w:val="20"/>
              </w:rPr>
              <w:t>純資産</w:t>
            </w:r>
          </w:p>
        </w:tc>
        <w:tc>
          <w:tcPr>
            <w:tcW w:w="438" w:type="dxa"/>
            <w:vMerge/>
            <w:tcBorders>
              <w:bottom w:val="nil"/>
            </w:tcBorders>
            <w:shd w:val="clear" w:color="auto" w:fill="auto"/>
          </w:tcPr>
          <w:p w:rsidR="00D85363" w:rsidRPr="00D85363" w:rsidRDefault="00D85363">
            <w:pPr>
              <w:widowControl/>
              <w:jc w:val="left"/>
              <w:rPr>
                <w:sz w:val="20"/>
              </w:rPr>
            </w:pPr>
          </w:p>
        </w:tc>
        <w:tc>
          <w:tcPr>
            <w:tcW w:w="1314" w:type="dxa"/>
            <w:shd w:val="clear" w:color="auto" w:fill="D9D9D9" w:themeFill="background1" w:themeFillShade="D9"/>
            <w:vAlign w:val="center"/>
          </w:tcPr>
          <w:p w:rsidR="00D85363" w:rsidRPr="00D85363" w:rsidRDefault="00D85363" w:rsidP="00C1734D">
            <w:pPr>
              <w:jc w:val="center"/>
              <w:rPr>
                <w:sz w:val="20"/>
              </w:rPr>
            </w:pPr>
            <w:r>
              <w:rPr>
                <w:rFonts w:hint="eastAsia"/>
                <w:sz w:val="20"/>
              </w:rPr>
              <w:t>純行政コスト</w:t>
            </w:r>
          </w:p>
        </w:tc>
        <w:tc>
          <w:tcPr>
            <w:tcW w:w="657" w:type="dxa"/>
            <w:vMerge/>
            <w:tcBorders>
              <w:bottom w:val="nil"/>
            </w:tcBorders>
            <w:shd w:val="clear" w:color="auto" w:fill="auto"/>
          </w:tcPr>
          <w:p w:rsidR="00D85363" w:rsidRPr="00D85363" w:rsidRDefault="00D85363">
            <w:pPr>
              <w:widowControl/>
              <w:jc w:val="left"/>
              <w:rPr>
                <w:sz w:val="20"/>
              </w:rPr>
            </w:pPr>
          </w:p>
        </w:tc>
        <w:tc>
          <w:tcPr>
            <w:tcW w:w="1533" w:type="dxa"/>
            <w:shd w:val="clear" w:color="auto" w:fill="D9D9D9" w:themeFill="background1" w:themeFillShade="D9"/>
            <w:vAlign w:val="center"/>
          </w:tcPr>
          <w:p w:rsidR="00D85363" w:rsidRPr="00D85363" w:rsidRDefault="00D85363" w:rsidP="00C1734D">
            <w:pPr>
              <w:widowControl/>
              <w:jc w:val="center"/>
              <w:rPr>
                <w:sz w:val="20"/>
              </w:rPr>
            </w:pPr>
            <w:r>
              <w:rPr>
                <w:rFonts w:hint="eastAsia"/>
                <w:sz w:val="20"/>
              </w:rPr>
              <w:t>本年度末残高</w:t>
            </w:r>
          </w:p>
        </w:tc>
        <w:tc>
          <w:tcPr>
            <w:tcW w:w="657" w:type="dxa"/>
            <w:vMerge/>
            <w:tcBorders>
              <w:bottom w:val="nil"/>
            </w:tcBorders>
            <w:shd w:val="clear" w:color="auto" w:fill="auto"/>
          </w:tcPr>
          <w:p w:rsidR="00D85363" w:rsidRPr="00D85363" w:rsidRDefault="00D85363">
            <w:pPr>
              <w:widowControl/>
              <w:jc w:val="left"/>
              <w:rPr>
                <w:sz w:val="20"/>
              </w:rPr>
            </w:pPr>
          </w:p>
        </w:tc>
        <w:tc>
          <w:tcPr>
            <w:tcW w:w="1314" w:type="dxa"/>
            <w:shd w:val="clear" w:color="auto" w:fill="D9D9D9" w:themeFill="background1" w:themeFillShade="D9"/>
            <w:vAlign w:val="center"/>
          </w:tcPr>
          <w:p w:rsidR="00D85363" w:rsidRPr="00D85363" w:rsidRDefault="00D85363" w:rsidP="00C1734D">
            <w:pPr>
              <w:jc w:val="center"/>
              <w:rPr>
                <w:sz w:val="20"/>
              </w:rPr>
            </w:pPr>
            <w:r>
              <w:rPr>
                <w:rFonts w:hint="eastAsia"/>
                <w:sz w:val="20"/>
              </w:rPr>
              <w:t>本年度末残高</w:t>
            </w:r>
          </w:p>
        </w:tc>
      </w:tr>
    </w:tbl>
    <w:p w:rsidR="0008207C" w:rsidRDefault="001E0CAE">
      <w:r>
        <w:rPr>
          <w:rFonts w:hint="eastAsia"/>
        </w:rPr>
        <w:t xml:space="preserve">　　　　　　　　　　　　　　　　　　　　　　　　　　　　　</w:t>
      </w:r>
      <w:r w:rsidR="000D3A08">
        <w:rPr>
          <w:rFonts w:hint="eastAsia"/>
        </w:rPr>
        <w:t xml:space="preserve">　　</w:t>
      </w:r>
      <w:r>
        <w:rPr>
          <w:rFonts w:hint="eastAsia"/>
        </w:rPr>
        <w:t xml:space="preserve">　　</w:t>
      </w:r>
      <w:r w:rsidRPr="001E0CAE">
        <w:rPr>
          <w:rFonts w:hint="eastAsia"/>
          <w:sz w:val="16"/>
        </w:rPr>
        <w:t xml:space="preserve">　　　　＋本年度末歳計外現金残高</w:t>
      </w:r>
    </w:p>
    <w:p w:rsidR="000D74C5" w:rsidRDefault="000D74C5"/>
    <w:p w:rsidR="003B7FCC" w:rsidRDefault="003B7FCC"/>
    <w:p w:rsidR="000D3A08" w:rsidRDefault="000D3A08">
      <w:r>
        <w:rPr>
          <w:rFonts w:hint="eastAsia"/>
        </w:rPr>
        <w:t>４．財務書類の対象となる会計</w:t>
      </w:r>
    </w:p>
    <w:p w:rsidR="000D3A08" w:rsidRDefault="000D3A08">
      <w:r>
        <w:rPr>
          <w:rFonts w:hint="eastAsia"/>
        </w:rPr>
        <w:t xml:space="preserve">　　財務書類の対象となる会計は、次のとおりです。</w:t>
      </w:r>
    </w:p>
    <w:p w:rsidR="00315BDF" w:rsidRDefault="000D3A08">
      <w:r>
        <w:rPr>
          <w:rFonts w:hint="eastAsia"/>
        </w:rPr>
        <w:t xml:space="preserve">　①　一般会計等</w:t>
      </w:r>
      <w:r w:rsidR="00722E1C">
        <w:rPr>
          <w:rFonts w:hint="eastAsia"/>
        </w:rPr>
        <w:t>財務書類</w:t>
      </w:r>
    </w:p>
    <w:p w:rsidR="000D3A08" w:rsidRDefault="00315BDF" w:rsidP="00315BDF">
      <w:r>
        <w:rPr>
          <w:rFonts w:hint="eastAsia"/>
        </w:rPr>
        <w:t xml:space="preserve">　　　　○　</w:t>
      </w:r>
      <w:r w:rsidR="000D3A08">
        <w:rPr>
          <w:rFonts w:hint="eastAsia"/>
        </w:rPr>
        <w:t>一般会計</w:t>
      </w:r>
    </w:p>
    <w:p w:rsidR="00722E1C" w:rsidRDefault="000D3A08">
      <w:r>
        <w:rPr>
          <w:rFonts w:hint="eastAsia"/>
        </w:rPr>
        <w:t xml:space="preserve">　②　</w:t>
      </w:r>
      <w:r w:rsidR="00722E1C">
        <w:rPr>
          <w:rFonts w:hint="eastAsia"/>
        </w:rPr>
        <w:t>全体財務書類</w:t>
      </w:r>
    </w:p>
    <w:p w:rsidR="004504BE" w:rsidRDefault="00722E1C">
      <w:r>
        <w:rPr>
          <w:rFonts w:hint="eastAsia"/>
        </w:rPr>
        <w:t xml:space="preserve">　　　</w:t>
      </w:r>
      <w:r w:rsidR="00315BDF">
        <w:rPr>
          <w:rFonts w:hint="eastAsia"/>
        </w:rPr>
        <w:t>＜</w:t>
      </w:r>
      <w:r>
        <w:rPr>
          <w:rFonts w:hint="eastAsia"/>
        </w:rPr>
        <w:t>特別会計</w:t>
      </w:r>
      <w:r w:rsidR="00315BDF">
        <w:rPr>
          <w:rFonts w:hint="eastAsia"/>
        </w:rPr>
        <w:t>＞</w:t>
      </w:r>
    </w:p>
    <w:p w:rsidR="00722E1C" w:rsidRDefault="00315BDF" w:rsidP="00315BDF">
      <w:r>
        <w:rPr>
          <w:rFonts w:hint="eastAsia"/>
        </w:rPr>
        <w:t xml:space="preserve">　　　　○　</w:t>
      </w:r>
      <w:r w:rsidR="00722E1C">
        <w:rPr>
          <w:rFonts w:hint="eastAsia"/>
        </w:rPr>
        <w:t>柏原市国民健康保険事業特別会計（事業勘定）</w:t>
      </w:r>
    </w:p>
    <w:p w:rsidR="00722E1C" w:rsidRDefault="00722E1C">
      <w:r>
        <w:rPr>
          <w:rFonts w:hint="eastAsia"/>
        </w:rPr>
        <w:t xml:space="preserve">　　　　</w:t>
      </w:r>
      <w:r w:rsidR="00315BDF">
        <w:rPr>
          <w:rFonts w:hint="eastAsia"/>
        </w:rPr>
        <w:t xml:space="preserve">○　</w:t>
      </w:r>
      <w:r>
        <w:rPr>
          <w:rFonts w:hint="eastAsia"/>
        </w:rPr>
        <w:t>柏原市国民健康保険事業特別会計（施設勘定堅上診療所）</w:t>
      </w:r>
    </w:p>
    <w:p w:rsidR="00722E1C" w:rsidRDefault="00722E1C">
      <w:r>
        <w:rPr>
          <w:rFonts w:hint="eastAsia"/>
        </w:rPr>
        <w:t xml:space="preserve">　　　　</w:t>
      </w:r>
      <w:r w:rsidR="00315BDF">
        <w:rPr>
          <w:rFonts w:hint="eastAsia"/>
        </w:rPr>
        <w:t xml:space="preserve">○　</w:t>
      </w:r>
      <w:r>
        <w:rPr>
          <w:rFonts w:hint="eastAsia"/>
        </w:rPr>
        <w:t>柏原市介護保険事業特別会計</w:t>
      </w:r>
    </w:p>
    <w:p w:rsidR="00722E1C" w:rsidRDefault="00722E1C">
      <w:r>
        <w:rPr>
          <w:rFonts w:hint="eastAsia"/>
        </w:rPr>
        <w:t xml:space="preserve">　　　　</w:t>
      </w:r>
      <w:r w:rsidR="00315BDF">
        <w:rPr>
          <w:rFonts w:hint="eastAsia"/>
        </w:rPr>
        <w:t xml:space="preserve">○　</w:t>
      </w:r>
      <w:r>
        <w:rPr>
          <w:rFonts w:hint="eastAsia"/>
        </w:rPr>
        <w:t>柏原市後期高齢者医療事業特別会計</w:t>
      </w:r>
    </w:p>
    <w:p w:rsidR="004504BE" w:rsidRDefault="00722E1C">
      <w:r>
        <w:rPr>
          <w:rFonts w:hint="eastAsia"/>
        </w:rPr>
        <w:t xml:space="preserve">　　　</w:t>
      </w:r>
      <w:r w:rsidR="00315BDF">
        <w:rPr>
          <w:rFonts w:hint="eastAsia"/>
        </w:rPr>
        <w:t>＜</w:t>
      </w:r>
      <w:r>
        <w:rPr>
          <w:rFonts w:hint="eastAsia"/>
        </w:rPr>
        <w:t>公営企業会計</w:t>
      </w:r>
      <w:r w:rsidR="00315BDF">
        <w:rPr>
          <w:rFonts w:hint="eastAsia"/>
        </w:rPr>
        <w:t>＞</w:t>
      </w:r>
    </w:p>
    <w:p w:rsidR="003851A9" w:rsidRDefault="00315BDF" w:rsidP="00315BDF">
      <w:r>
        <w:rPr>
          <w:rFonts w:hint="eastAsia"/>
        </w:rPr>
        <w:t xml:space="preserve">　　　　○　</w:t>
      </w:r>
      <w:r w:rsidR="00722E1C">
        <w:rPr>
          <w:rFonts w:hint="eastAsia"/>
        </w:rPr>
        <w:t>柏原市市立柏原病院事業</w:t>
      </w:r>
      <w:r w:rsidR="003851A9">
        <w:rPr>
          <w:rFonts w:hint="eastAsia"/>
        </w:rPr>
        <w:t>会計</w:t>
      </w:r>
    </w:p>
    <w:p w:rsidR="003851A9" w:rsidRDefault="003851A9">
      <w:r>
        <w:rPr>
          <w:rFonts w:hint="eastAsia"/>
        </w:rPr>
        <w:t xml:space="preserve">　　　　</w:t>
      </w:r>
      <w:r w:rsidR="00315BDF">
        <w:rPr>
          <w:rFonts w:hint="eastAsia"/>
        </w:rPr>
        <w:t>○</w:t>
      </w:r>
      <w:r>
        <w:rPr>
          <w:rFonts w:hint="eastAsia"/>
        </w:rPr>
        <w:t xml:space="preserve">　柏原市水道事業会計</w:t>
      </w:r>
    </w:p>
    <w:p w:rsidR="003851A9" w:rsidRDefault="003851A9">
      <w:r>
        <w:rPr>
          <w:rFonts w:hint="eastAsia"/>
        </w:rPr>
        <w:t xml:space="preserve">　　　　</w:t>
      </w:r>
      <w:r w:rsidR="00315BDF">
        <w:rPr>
          <w:rFonts w:hint="eastAsia"/>
        </w:rPr>
        <w:t>○</w:t>
      </w:r>
      <w:r>
        <w:rPr>
          <w:rFonts w:hint="eastAsia"/>
        </w:rPr>
        <w:t xml:space="preserve">　柏原市下水道事業会計</w:t>
      </w:r>
    </w:p>
    <w:p w:rsidR="003851A9" w:rsidRDefault="003851A9">
      <w:r>
        <w:rPr>
          <w:rFonts w:hint="eastAsia"/>
        </w:rPr>
        <w:t xml:space="preserve">　③　連結財務書類</w:t>
      </w:r>
    </w:p>
    <w:p w:rsidR="004504BE" w:rsidRDefault="004504BE">
      <w:r>
        <w:rPr>
          <w:rFonts w:hint="eastAsia"/>
        </w:rPr>
        <w:t xml:space="preserve">　　　</w:t>
      </w:r>
      <w:r w:rsidR="00315BDF">
        <w:rPr>
          <w:rFonts w:hint="eastAsia"/>
        </w:rPr>
        <w:t>＜</w:t>
      </w:r>
      <w:r>
        <w:rPr>
          <w:rFonts w:hint="eastAsia"/>
        </w:rPr>
        <w:t>一部事務組合・広域連合</w:t>
      </w:r>
      <w:r w:rsidR="00315BDF">
        <w:rPr>
          <w:rFonts w:hint="eastAsia"/>
        </w:rPr>
        <w:t>＞</w:t>
      </w:r>
    </w:p>
    <w:p w:rsidR="004504BE" w:rsidRDefault="004504BE">
      <w:r>
        <w:rPr>
          <w:rFonts w:hint="eastAsia"/>
        </w:rPr>
        <w:t xml:space="preserve">　　　　</w:t>
      </w:r>
      <w:r w:rsidR="00315BDF">
        <w:rPr>
          <w:rFonts w:hint="eastAsia"/>
        </w:rPr>
        <w:t>○</w:t>
      </w:r>
      <w:r>
        <w:rPr>
          <w:rFonts w:hint="eastAsia"/>
        </w:rPr>
        <w:t xml:space="preserve">　柏原羽曳野藤井寺消防組合</w:t>
      </w:r>
    </w:p>
    <w:p w:rsidR="004504BE" w:rsidRDefault="004504BE">
      <w:r>
        <w:rPr>
          <w:rFonts w:hint="eastAsia"/>
        </w:rPr>
        <w:t xml:space="preserve">　　　　</w:t>
      </w:r>
      <w:r w:rsidR="00315BDF">
        <w:rPr>
          <w:rFonts w:hint="eastAsia"/>
        </w:rPr>
        <w:t>○</w:t>
      </w:r>
      <w:r>
        <w:rPr>
          <w:rFonts w:hint="eastAsia"/>
        </w:rPr>
        <w:t xml:space="preserve">　柏羽藤環境事業組合</w:t>
      </w:r>
    </w:p>
    <w:p w:rsidR="004504BE" w:rsidRDefault="004504BE">
      <w:r>
        <w:rPr>
          <w:rFonts w:hint="eastAsia"/>
        </w:rPr>
        <w:t xml:space="preserve">　　　　</w:t>
      </w:r>
      <w:r w:rsidR="00315BDF">
        <w:rPr>
          <w:rFonts w:hint="eastAsia"/>
        </w:rPr>
        <w:t>○</w:t>
      </w:r>
      <w:r>
        <w:rPr>
          <w:rFonts w:hint="eastAsia"/>
        </w:rPr>
        <w:t xml:space="preserve">　藤井寺</w:t>
      </w:r>
      <w:r w:rsidR="00F01AB5">
        <w:rPr>
          <w:rFonts w:hint="eastAsia"/>
        </w:rPr>
        <w:t>市</w:t>
      </w:r>
      <w:r>
        <w:rPr>
          <w:rFonts w:hint="eastAsia"/>
        </w:rPr>
        <w:t>柏原</w:t>
      </w:r>
      <w:r w:rsidR="00F01AB5">
        <w:rPr>
          <w:rFonts w:hint="eastAsia"/>
        </w:rPr>
        <w:t>市</w:t>
      </w:r>
      <w:r>
        <w:rPr>
          <w:rFonts w:hint="eastAsia"/>
        </w:rPr>
        <w:t>学校給食組合</w:t>
      </w:r>
    </w:p>
    <w:p w:rsidR="004504BE" w:rsidRDefault="004504BE">
      <w:r>
        <w:rPr>
          <w:rFonts w:hint="eastAsia"/>
        </w:rPr>
        <w:t xml:space="preserve">　　　　</w:t>
      </w:r>
      <w:r w:rsidR="00315BDF">
        <w:rPr>
          <w:rFonts w:hint="eastAsia"/>
        </w:rPr>
        <w:t>○</w:t>
      </w:r>
      <w:r w:rsidR="00F01AB5">
        <w:rPr>
          <w:rFonts w:hint="eastAsia"/>
        </w:rPr>
        <w:t xml:space="preserve">　大和川右岸水防事務</w:t>
      </w:r>
      <w:r>
        <w:rPr>
          <w:rFonts w:hint="eastAsia"/>
        </w:rPr>
        <w:t>組合</w:t>
      </w:r>
    </w:p>
    <w:p w:rsidR="004504BE" w:rsidRDefault="004504BE">
      <w:r>
        <w:rPr>
          <w:rFonts w:hint="eastAsia"/>
        </w:rPr>
        <w:t xml:space="preserve">　　　　</w:t>
      </w:r>
      <w:r w:rsidR="00315BDF">
        <w:rPr>
          <w:rFonts w:hint="eastAsia"/>
        </w:rPr>
        <w:t>○</w:t>
      </w:r>
      <w:r>
        <w:rPr>
          <w:rFonts w:hint="eastAsia"/>
        </w:rPr>
        <w:t xml:space="preserve">　八尾市柏原市火葬場組合</w:t>
      </w:r>
    </w:p>
    <w:p w:rsidR="004504BE" w:rsidRDefault="004504BE">
      <w:r>
        <w:rPr>
          <w:rFonts w:hint="eastAsia"/>
        </w:rPr>
        <w:t xml:space="preserve">　　　　</w:t>
      </w:r>
      <w:r w:rsidR="00315BDF">
        <w:rPr>
          <w:rFonts w:hint="eastAsia"/>
        </w:rPr>
        <w:t>○</w:t>
      </w:r>
      <w:r>
        <w:rPr>
          <w:rFonts w:hint="eastAsia"/>
        </w:rPr>
        <w:t xml:space="preserve">　大阪府後期高齢者医療広域連合</w:t>
      </w:r>
    </w:p>
    <w:p w:rsidR="004504BE" w:rsidRDefault="004504BE">
      <w:r>
        <w:rPr>
          <w:rFonts w:hint="eastAsia"/>
        </w:rPr>
        <w:t xml:space="preserve">　　　　</w:t>
      </w:r>
      <w:r w:rsidR="00315BDF">
        <w:rPr>
          <w:rFonts w:hint="eastAsia"/>
        </w:rPr>
        <w:t>○</w:t>
      </w:r>
      <w:r>
        <w:rPr>
          <w:rFonts w:hint="eastAsia"/>
        </w:rPr>
        <w:t xml:space="preserve">　大阪</w:t>
      </w:r>
      <w:r w:rsidR="00F01AB5">
        <w:rPr>
          <w:rFonts w:hint="eastAsia"/>
        </w:rPr>
        <w:t>府</w:t>
      </w:r>
      <w:r>
        <w:rPr>
          <w:rFonts w:hint="eastAsia"/>
        </w:rPr>
        <w:t>広域水道企業団</w:t>
      </w:r>
    </w:p>
    <w:p w:rsidR="00315BDF" w:rsidRDefault="004504BE" w:rsidP="004504BE">
      <w:r>
        <w:rPr>
          <w:rFonts w:hint="eastAsia"/>
        </w:rPr>
        <w:t xml:space="preserve">　　　</w:t>
      </w:r>
      <w:r w:rsidR="00315BDF">
        <w:rPr>
          <w:rFonts w:hint="eastAsia"/>
        </w:rPr>
        <w:t>＜</w:t>
      </w:r>
      <w:r>
        <w:rPr>
          <w:rFonts w:hint="eastAsia"/>
        </w:rPr>
        <w:t>地方三公社</w:t>
      </w:r>
      <w:r w:rsidR="00315BDF">
        <w:rPr>
          <w:rFonts w:hint="eastAsia"/>
        </w:rPr>
        <w:t>＞</w:t>
      </w:r>
      <w:bookmarkStart w:id="0" w:name="_GoBack"/>
      <w:bookmarkEnd w:id="0"/>
    </w:p>
    <w:p w:rsidR="00D85363" w:rsidRDefault="00315BDF">
      <w:r>
        <w:rPr>
          <w:rFonts w:hint="eastAsia"/>
        </w:rPr>
        <w:t xml:space="preserve">　　　　○　</w:t>
      </w:r>
      <w:r w:rsidR="004504BE">
        <w:rPr>
          <w:rFonts w:hint="eastAsia"/>
        </w:rPr>
        <w:t>柏原市土地開発公社</w:t>
      </w:r>
    </w:p>
    <w:sectPr w:rsidR="00D85363" w:rsidSect="003B7FCC">
      <w:pgSz w:w="11906" w:h="16838" w:code="9"/>
      <w:pgMar w:top="1134" w:right="851" w:bottom="1134" w:left="1418" w:header="851" w:footer="992" w:gutter="0"/>
      <w:cols w:space="425"/>
      <w:docGrid w:type="linesAndChars" w:linePitch="364" w:charSpace="-4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21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82"/>
    <w:rsid w:val="00001F92"/>
    <w:rsid w:val="00021EEF"/>
    <w:rsid w:val="00037B16"/>
    <w:rsid w:val="0008207C"/>
    <w:rsid w:val="000836E6"/>
    <w:rsid w:val="00090D69"/>
    <w:rsid w:val="000D3A08"/>
    <w:rsid w:val="000D74C5"/>
    <w:rsid w:val="00176968"/>
    <w:rsid w:val="001A5F55"/>
    <w:rsid w:val="001B3ADD"/>
    <w:rsid w:val="001E0CAE"/>
    <w:rsid w:val="002E2605"/>
    <w:rsid w:val="00315BDF"/>
    <w:rsid w:val="003267EE"/>
    <w:rsid w:val="003851A9"/>
    <w:rsid w:val="003B7FCC"/>
    <w:rsid w:val="003F6688"/>
    <w:rsid w:val="004504BE"/>
    <w:rsid w:val="00465532"/>
    <w:rsid w:val="00590627"/>
    <w:rsid w:val="005C26A1"/>
    <w:rsid w:val="005F293E"/>
    <w:rsid w:val="0064224E"/>
    <w:rsid w:val="006E0E27"/>
    <w:rsid w:val="00722E1C"/>
    <w:rsid w:val="007565F2"/>
    <w:rsid w:val="0076467D"/>
    <w:rsid w:val="008D3BFC"/>
    <w:rsid w:val="008F6585"/>
    <w:rsid w:val="009431D5"/>
    <w:rsid w:val="009749E1"/>
    <w:rsid w:val="00A234B7"/>
    <w:rsid w:val="00C1734D"/>
    <w:rsid w:val="00C37A82"/>
    <w:rsid w:val="00C7404C"/>
    <w:rsid w:val="00C8210B"/>
    <w:rsid w:val="00D12D4E"/>
    <w:rsid w:val="00D85363"/>
    <w:rsid w:val="00DD799E"/>
    <w:rsid w:val="00EB392F"/>
    <w:rsid w:val="00EF2CCB"/>
    <w:rsid w:val="00F01AB5"/>
    <w:rsid w:val="00F23072"/>
    <w:rsid w:val="00FD119F"/>
    <w:rsid w:val="00FF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490C6D-5C2F-495F-B20B-BD1A2099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A82"/>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9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7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2019-10-17T08:58:00Z</cp:lastPrinted>
  <dcterms:created xsi:type="dcterms:W3CDTF">2019-10-17T08:58:00Z</dcterms:created>
  <dcterms:modified xsi:type="dcterms:W3CDTF">2019-10-17T08:58:00Z</dcterms:modified>
</cp:coreProperties>
</file>