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184E" w14:textId="7E613420" w:rsidR="00BE3325" w:rsidRDefault="00BE3325" w:rsidP="00BE3325">
      <w:pPr>
        <w:wordWrap w:val="0"/>
        <w:jc w:val="right"/>
      </w:pPr>
      <w:r w:rsidRPr="00F1500B">
        <w:rPr>
          <w:rFonts w:ascii="ＭＳ ゴシック" w:eastAsia="ＭＳ ゴシック" w:hAnsi="ＭＳ ゴシック" w:hint="eastAsia"/>
          <w:sz w:val="24"/>
          <w:szCs w:val="24"/>
          <w:bdr w:val="single" w:sz="4" w:space="0" w:color="auto"/>
        </w:rPr>
        <w:t xml:space="preserve">　区分№</w:t>
      </w:r>
      <w:r>
        <w:rPr>
          <w:rFonts w:ascii="ＭＳ ゴシック" w:eastAsia="ＭＳ ゴシック" w:hAnsi="ＭＳ ゴシック" w:hint="eastAsia"/>
          <w:sz w:val="24"/>
          <w:szCs w:val="24"/>
          <w:bdr w:val="single" w:sz="4" w:space="0" w:color="auto"/>
        </w:rPr>
        <w:t xml:space="preserve">１１ </w:t>
      </w:r>
    </w:p>
    <w:p w14:paraId="1DBD9E51" w14:textId="77777777" w:rsidR="00600B50" w:rsidRDefault="00600B50" w:rsidP="00B56EE6"/>
    <w:p w14:paraId="0E6F3DCE" w14:textId="77777777" w:rsidR="00600B50" w:rsidRDefault="00600B50" w:rsidP="00600B50">
      <w:pPr>
        <w:jc w:val="center"/>
        <w:rPr>
          <w:rFonts w:ascii="ＭＳ ゴシック" w:eastAsia="ＭＳ ゴシック" w:hAnsi="ＭＳ ゴシック"/>
          <w:b/>
          <w:sz w:val="44"/>
          <w:szCs w:val="44"/>
        </w:rPr>
      </w:pPr>
      <w:r w:rsidRPr="00600B50">
        <w:rPr>
          <w:rFonts w:ascii="ＭＳ ゴシック" w:eastAsia="ＭＳ ゴシック" w:hAnsi="ＭＳ ゴシック" w:hint="eastAsia"/>
          <w:b/>
          <w:sz w:val="44"/>
          <w:szCs w:val="44"/>
        </w:rPr>
        <w:t>期間中選挙管理委員会から</w:t>
      </w:r>
    </w:p>
    <w:p w14:paraId="5CA2BA09" w14:textId="77777777" w:rsidR="00600B50" w:rsidRPr="00600B50" w:rsidRDefault="00600B50" w:rsidP="00600B50">
      <w:pPr>
        <w:ind w:firstLineChars="617" w:firstLine="2725"/>
        <w:rPr>
          <w:rFonts w:ascii="ＭＳ ゴシック" w:eastAsia="ＭＳ ゴシック" w:hAnsi="ＭＳ ゴシック"/>
          <w:b/>
          <w:sz w:val="44"/>
          <w:szCs w:val="44"/>
        </w:rPr>
      </w:pPr>
      <w:r w:rsidRPr="00600B50">
        <w:rPr>
          <w:rFonts w:ascii="ＭＳ ゴシック" w:eastAsia="ＭＳ ゴシック" w:hAnsi="ＭＳ ゴシック" w:hint="eastAsia"/>
          <w:b/>
          <w:sz w:val="44"/>
          <w:szCs w:val="44"/>
        </w:rPr>
        <w:t>連絡を受ける場所の届</w:t>
      </w:r>
    </w:p>
    <w:p w14:paraId="69C7DFEE" w14:textId="77777777" w:rsidR="00600B50" w:rsidRDefault="00600B50" w:rsidP="00600B50">
      <w:pPr>
        <w:jc w:val="center"/>
        <w:rPr>
          <w:b/>
          <w:sz w:val="24"/>
          <w:szCs w:val="24"/>
        </w:rPr>
      </w:pPr>
    </w:p>
    <w:p w14:paraId="33E6A68C" w14:textId="77777777" w:rsidR="00600B50" w:rsidRDefault="00600B50" w:rsidP="00600B50">
      <w:pPr>
        <w:jc w:val="center"/>
        <w:rPr>
          <w:b/>
          <w:sz w:val="24"/>
          <w:szCs w:val="24"/>
        </w:rPr>
      </w:pPr>
    </w:p>
    <w:p w14:paraId="329010B7" w14:textId="77777777" w:rsidR="00600B50" w:rsidRDefault="00600B50" w:rsidP="00600B50">
      <w:pPr>
        <w:jc w:val="center"/>
        <w:rPr>
          <w:b/>
          <w:sz w:val="24"/>
          <w:szCs w:val="24"/>
        </w:rPr>
      </w:pPr>
    </w:p>
    <w:p w14:paraId="5BDE1DBC" w14:textId="38DD3DC0" w:rsidR="00600B50" w:rsidRDefault="00100C97" w:rsidP="00C70D9C">
      <w:pPr>
        <w:ind w:leftChars="1600" w:left="3360"/>
        <w:rPr>
          <w:sz w:val="24"/>
          <w:szCs w:val="24"/>
          <w:lang w:eastAsia="zh-TW"/>
        </w:rPr>
      </w:pPr>
      <w:r>
        <w:rPr>
          <w:rFonts w:eastAsia="HG正楷書体-PRO"/>
          <w:noProof/>
          <w:sz w:val="32"/>
          <w:szCs w:val="32"/>
        </w:rPr>
        <mc:AlternateContent>
          <mc:Choice Requires="wps">
            <w:drawing>
              <wp:anchor distT="0" distB="0" distL="114300" distR="114300" simplePos="0" relativeHeight="251722240" behindDoc="0" locked="0" layoutInCell="1" allowOverlap="1" wp14:anchorId="22D86B02" wp14:editId="238C13F9">
                <wp:simplePos x="0" y="0"/>
                <wp:positionH relativeFrom="column">
                  <wp:posOffset>5657850</wp:posOffset>
                </wp:positionH>
                <wp:positionV relativeFrom="paragraph">
                  <wp:posOffset>168910</wp:posOffset>
                </wp:positionV>
                <wp:extent cx="742950" cy="685800"/>
                <wp:effectExtent l="0" t="0" r="19050" b="19050"/>
                <wp:wrapNone/>
                <wp:docPr id="65" name="楕円 65"/>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16B7DD" id="楕円 65" o:spid="_x0000_s1026" style="position:absolute;left:0;text-align:left;margin-left:445.5pt;margin-top:13.3pt;width:58.5pt;height:54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" filled="f" strokecolor="windowText" strokeweight=".25pt">
                <v:stroke dashstyle="1 1" joinstyle="miter"/>
              </v:oval>
            </w:pict>
          </mc:Fallback>
        </mc:AlternateContent>
      </w:r>
      <w:r w:rsidR="006F3DA0">
        <w:rPr>
          <w:rFonts w:ascii="ＭＳ 明朝" w:hAnsi="ＭＳ 明朝" w:hint="eastAsia"/>
          <w:sz w:val="28"/>
          <w:szCs w:val="28"/>
        </w:rPr>
        <w:t>柏原市議会議員一般</w:t>
      </w:r>
      <w:r w:rsidR="00A37A77" w:rsidRPr="004379D3">
        <w:rPr>
          <w:rFonts w:ascii="ＭＳ 明朝" w:hAnsi="ＭＳ 明朝" w:hint="eastAsia"/>
          <w:sz w:val="28"/>
          <w:szCs w:val="28"/>
          <w:lang w:eastAsia="zh-TW"/>
        </w:rPr>
        <w:t>選挙</w:t>
      </w:r>
    </w:p>
    <w:p w14:paraId="7327ACA8" w14:textId="40280D1F" w:rsidR="00600B50" w:rsidRPr="00392B31" w:rsidRDefault="00600B50" w:rsidP="00C70D9C">
      <w:pPr>
        <w:ind w:leftChars="1600" w:left="3360"/>
        <w:rPr>
          <w:rFonts w:eastAsia="PMingLiU"/>
          <w:sz w:val="24"/>
          <w:szCs w:val="24"/>
          <w:lang w:eastAsia="zh-TW"/>
        </w:rPr>
      </w:pPr>
      <w:r>
        <w:rPr>
          <w:rFonts w:hint="eastAsia"/>
          <w:sz w:val="24"/>
          <w:szCs w:val="24"/>
          <w:lang w:eastAsia="zh-TW"/>
        </w:rPr>
        <w:t xml:space="preserve">候　　補　　者　　　　　　　　　　　　　　　　　</w:t>
      </w:r>
    </w:p>
    <w:p w14:paraId="5417906E" w14:textId="77777777" w:rsidR="00600B50" w:rsidRDefault="00600B50" w:rsidP="00600B50">
      <w:pPr>
        <w:ind w:firstLineChars="200" w:firstLine="480"/>
        <w:rPr>
          <w:sz w:val="24"/>
          <w:szCs w:val="24"/>
          <w:lang w:eastAsia="zh-TW"/>
        </w:rPr>
      </w:pP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7455"/>
      </w:tblGrid>
      <w:tr w:rsidR="00600B50" w14:paraId="6175B413" w14:textId="77777777">
        <w:trPr>
          <w:trHeight w:val="1815"/>
        </w:trPr>
        <w:tc>
          <w:tcPr>
            <w:tcW w:w="2205" w:type="dxa"/>
            <w:vAlign w:val="center"/>
          </w:tcPr>
          <w:p w14:paraId="270CBF47" w14:textId="77777777" w:rsidR="00600B50" w:rsidRPr="00600B50" w:rsidRDefault="00600B50" w:rsidP="00600B50">
            <w:pPr>
              <w:rPr>
                <w:sz w:val="28"/>
                <w:szCs w:val="28"/>
              </w:rPr>
            </w:pPr>
            <w:r w:rsidRPr="00621E8E">
              <w:rPr>
                <w:rFonts w:hint="eastAsia"/>
                <w:spacing w:val="280"/>
                <w:kern w:val="0"/>
                <w:sz w:val="28"/>
                <w:szCs w:val="28"/>
                <w:fitText w:val="1960" w:id="-1015830783"/>
              </w:rPr>
              <w:t>所在</w:t>
            </w:r>
            <w:r w:rsidRPr="00621E8E">
              <w:rPr>
                <w:rFonts w:hint="eastAsia"/>
                <w:kern w:val="0"/>
                <w:sz w:val="28"/>
                <w:szCs w:val="28"/>
                <w:fitText w:val="1960" w:id="-1015830783"/>
              </w:rPr>
              <w:t>地</w:t>
            </w:r>
          </w:p>
        </w:tc>
        <w:tc>
          <w:tcPr>
            <w:tcW w:w="7455" w:type="dxa"/>
            <w:vAlign w:val="center"/>
          </w:tcPr>
          <w:p w14:paraId="2F12CF2D" w14:textId="77777777" w:rsidR="00600B50" w:rsidRPr="00600B50" w:rsidRDefault="00F67943" w:rsidP="00600B50">
            <w:pPr>
              <w:rPr>
                <w:rFonts w:ascii="ＭＳ 明朝" w:hAnsi="ＭＳ 明朝"/>
                <w:sz w:val="32"/>
                <w:szCs w:val="32"/>
                <w:lang w:eastAsia="zh-TW"/>
              </w:rPr>
            </w:pPr>
            <w:r>
              <w:rPr>
                <w:rFonts w:ascii="ＭＳ 明朝" w:hAnsi="ＭＳ 明朝" w:hint="eastAsia"/>
                <w:sz w:val="32"/>
                <w:szCs w:val="32"/>
                <w:lang w:eastAsia="zh-TW"/>
              </w:rPr>
              <w:t>柏原市</w:t>
            </w:r>
          </w:p>
          <w:p w14:paraId="7FA2B6A7" w14:textId="77777777" w:rsidR="00600B50" w:rsidRDefault="00600B50" w:rsidP="00600B50">
            <w:pPr>
              <w:rPr>
                <w:rFonts w:ascii="ＭＳ 明朝" w:hAnsi="ＭＳ 明朝"/>
                <w:sz w:val="28"/>
                <w:szCs w:val="28"/>
                <w:u w:val="dash"/>
                <w:lang w:eastAsia="zh-TW"/>
              </w:rPr>
            </w:pPr>
            <w:r>
              <w:rPr>
                <w:rFonts w:ascii="ＭＳ 明朝" w:hAnsi="ＭＳ 明朝" w:hint="eastAsia"/>
                <w:sz w:val="28"/>
                <w:szCs w:val="28"/>
                <w:lang w:eastAsia="zh-TW"/>
              </w:rPr>
              <w:t xml:space="preserve">　</w:t>
            </w:r>
          </w:p>
          <w:p w14:paraId="2046258C" w14:textId="77777777" w:rsidR="00600B50" w:rsidRPr="00600B50" w:rsidRDefault="00600B50" w:rsidP="00600B50">
            <w:pPr>
              <w:rPr>
                <w:rFonts w:ascii="ＭＳ 明朝" w:hAnsi="ＭＳ 明朝"/>
                <w:sz w:val="28"/>
                <w:szCs w:val="28"/>
                <w:u w:val="dash"/>
                <w:lang w:eastAsia="zh-TW"/>
              </w:rPr>
            </w:pPr>
            <w:r>
              <w:rPr>
                <w:rFonts w:ascii="ＭＳ 明朝" w:hAnsi="ＭＳ 明朝" w:hint="eastAsia"/>
                <w:sz w:val="28"/>
                <w:szCs w:val="28"/>
                <w:lang w:eastAsia="zh-TW"/>
              </w:rPr>
              <w:t xml:space="preserve">　　</w:t>
            </w:r>
            <w:r w:rsidRPr="00600B50">
              <w:rPr>
                <w:rFonts w:ascii="ＭＳ 明朝" w:hAnsi="ＭＳ 明朝" w:hint="eastAsia"/>
                <w:sz w:val="28"/>
                <w:szCs w:val="28"/>
                <w:u w:val="dash"/>
                <w:lang w:eastAsia="zh-TW"/>
              </w:rPr>
              <w:t xml:space="preserve">　　　　　　　　　　　　　　　　　　　　　　　</w:t>
            </w:r>
          </w:p>
          <w:p w14:paraId="3E1B2F85" w14:textId="77777777" w:rsidR="00600B50" w:rsidRPr="00600B50" w:rsidRDefault="00600B50" w:rsidP="00600B50">
            <w:pPr>
              <w:rPr>
                <w:rFonts w:ascii="ＭＳ 明朝" w:hAnsi="ＭＳ 明朝"/>
                <w:sz w:val="28"/>
                <w:szCs w:val="28"/>
                <w:lang w:eastAsia="zh-TW"/>
              </w:rPr>
            </w:pPr>
            <w:r>
              <w:rPr>
                <w:rFonts w:ascii="ＭＳ 明朝" w:hAnsi="ＭＳ 明朝" w:hint="eastAsia"/>
                <w:sz w:val="28"/>
                <w:szCs w:val="28"/>
                <w:lang w:eastAsia="zh-TW"/>
              </w:rPr>
              <w:t>電</w:t>
            </w:r>
            <w:r w:rsidR="00446BBB">
              <w:rPr>
                <w:rFonts w:ascii="ＭＳ 明朝" w:hAnsi="ＭＳ 明朝" w:hint="eastAsia"/>
                <w:sz w:val="28"/>
                <w:szCs w:val="28"/>
                <w:lang w:eastAsia="zh-TW"/>
              </w:rPr>
              <w:t xml:space="preserve">　</w:t>
            </w:r>
            <w:r>
              <w:rPr>
                <w:rFonts w:ascii="ＭＳ 明朝" w:hAnsi="ＭＳ 明朝" w:hint="eastAsia"/>
                <w:sz w:val="28"/>
                <w:szCs w:val="28"/>
                <w:lang w:eastAsia="zh-TW"/>
              </w:rPr>
              <w:t>話</w:t>
            </w:r>
            <w:r w:rsidR="00446BBB">
              <w:rPr>
                <w:rFonts w:ascii="ＭＳ 明朝" w:hAnsi="ＭＳ 明朝" w:hint="eastAsia"/>
                <w:sz w:val="28"/>
                <w:szCs w:val="28"/>
                <w:lang w:eastAsia="zh-TW"/>
              </w:rPr>
              <w:t>（　昼間　　　　　　　　　　　　　　　　）</w:t>
            </w:r>
          </w:p>
          <w:p w14:paraId="33FADBFB" w14:textId="77777777" w:rsidR="00446BBB" w:rsidRDefault="00446BBB" w:rsidP="00600B50">
            <w:pPr>
              <w:rPr>
                <w:rFonts w:ascii="ＭＳ 明朝" w:hAnsi="ＭＳ 明朝"/>
                <w:sz w:val="28"/>
                <w:szCs w:val="28"/>
                <w:lang w:eastAsia="zh-TW"/>
              </w:rPr>
            </w:pPr>
            <w:r>
              <w:rPr>
                <w:rFonts w:ascii="ＭＳ 明朝" w:hAnsi="ＭＳ 明朝" w:hint="eastAsia"/>
                <w:sz w:val="28"/>
                <w:szCs w:val="28"/>
                <w:lang w:eastAsia="zh-TW"/>
              </w:rPr>
              <w:t xml:space="preserve">　　　（　夜間　　　　　　　　　　　　　　　　）</w:t>
            </w:r>
          </w:p>
          <w:p w14:paraId="39D5FDC8" w14:textId="77777777" w:rsidR="00600B50" w:rsidRPr="00600B50" w:rsidRDefault="00600B50" w:rsidP="00600B50">
            <w:pPr>
              <w:rPr>
                <w:rFonts w:ascii="ＭＳ 明朝" w:hAnsi="ＭＳ 明朝"/>
                <w:sz w:val="28"/>
                <w:szCs w:val="28"/>
                <w:lang w:eastAsia="zh-TW"/>
              </w:rPr>
            </w:pPr>
            <w:r>
              <w:rPr>
                <w:rFonts w:ascii="ＭＳ 明朝" w:hAnsi="ＭＳ 明朝" w:hint="eastAsia"/>
                <w:sz w:val="28"/>
                <w:szCs w:val="28"/>
                <w:lang w:eastAsia="zh-TW"/>
              </w:rPr>
              <w:t>ＦＡＸ</w:t>
            </w:r>
            <w:r w:rsidR="00446BBB">
              <w:rPr>
                <w:rFonts w:ascii="ＭＳ 明朝" w:hAnsi="ＭＳ 明朝" w:hint="eastAsia"/>
                <w:sz w:val="28"/>
                <w:szCs w:val="28"/>
                <w:lang w:eastAsia="zh-TW"/>
              </w:rPr>
              <w:t>（　　　　　　　　　　　　　　　　　　　）</w:t>
            </w:r>
          </w:p>
        </w:tc>
      </w:tr>
      <w:tr w:rsidR="00600B50" w14:paraId="6F1F1927" w14:textId="77777777">
        <w:trPr>
          <w:trHeight w:val="1410"/>
        </w:trPr>
        <w:tc>
          <w:tcPr>
            <w:tcW w:w="2205" w:type="dxa"/>
            <w:vAlign w:val="center"/>
          </w:tcPr>
          <w:p w14:paraId="7B8A359C" w14:textId="77777777" w:rsidR="00600B50" w:rsidRPr="00600B50" w:rsidRDefault="00600B50" w:rsidP="00600B50">
            <w:pPr>
              <w:rPr>
                <w:sz w:val="28"/>
                <w:szCs w:val="28"/>
              </w:rPr>
            </w:pPr>
            <w:r w:rsidRPr="00621E8E">
              <w:rPr>
                <w:rFonts w:hint="eastAsia"/>
                <w:spacing w:val="14"/>
                <w:w w:val="92"/>
                <w:kern w:val="0"/>
                <w:sz w:val="28"/>
                <w:szCs w:val="28"/>
                <w:fitText w:val="1960" w:id="-1015830784"/>
              </w:rPr>
              <w:t>連絡責任者氏</w:t>
            </w:r>
            <w:r w:rsidRPr="00621E8E">
              <w:rPr>
                <w:rFonts w:hint="eastAsia"/>
                <w:w w:val="92"/>
                <w:kern w:val="0"/>
                <w:sz w:val="28"/>
                <w:szCs w:val="28"/>
                <w:fitText w:val="1960" w:id="-1015830784"/>
              </w:rPr>
              <w:t>名</w:t>
            </w:r>
          </w:p>
        </w:tc>
        <w:tc>
          <w:tcPr>
            <w:tcW w:w="7455" w:type="dxa"/>
            <w:vAlign w:val="center"/>
          </w:tcPr>
          <w:p w14:paraId="0037936B" w14:textId="77777777" w:rsidR="00600B50" w:rsidRDefault="00600B50" w:rsidP="00600B50">
            <w:pPr>
              <w:rPr>
                <w:sz w:val="24"/>
                <w:szCs w:val="24"/>
              </w:rPr>
            </w:pPr>
          </w:p>
        </w:tc>
      </w:tr>
    </w:tbl>
    <w:p w14:paraId="1714F099" w14:textId="77777777" w:rsidR="00600B50" w:rsidRDefault="00600B50" w:rsidP="00600B50">
      <w:pPr>
        <w:ind w:firstLineChars="200" w:firstLine="480"/>
        <w:rPr>
          <w:sz w:val="24"/>
          <w:szCs w:val="24"/>
        </w:rPr>
      </w:pPr>
    </w:p>
    <w:p w14:paraId="195ED003" w14:textId="41DAC6BD" w:rsidR="0022117F" w:rsidRDefault="005E47E7" w:rsidP="00D638A2">
      <w:pPr>
        <w:snapToGrid w:val="0"/>
        <w:ind w:leftChars="228" w:left="1701" w:rightChars="202" w:right="424" w:hangingChars="509" w:hanging="1222"/>
        <w:rPr>
          <w:snapToGrid w:val="0"/>
          <w:sz w:val="24"/>
          <w:szCs w:val="24"/>
        </w:rPr>
      </w:pPr>
      <w:r w:rsidRPr="005E47E7">
        <w:rPr>
          <w:rFonts w:hint="eastAsia"/>
          <w:snapToGrid w:val="0"/>
          <w:sz w:val="24"/>
          <w:szCs w:val="24"/>
        </w:rPr>
        <w:t>【備考】</w:t>
      </w:r>
      <w:r w:rsidR="00D638A2">
        <w:rPr>
          <w:rFonts w:hint="eastAsia"/>
          <w:snapToGrid w:val="0"/>
          <w:sz w:val="24"/>
          <w:szCs w:val="24"/>
        </w:rPr>
        <w:t>１</w:t>
      </w:r>
      <w:r w:rsidR="00D638A2" w:rsidRPr="00D9451F">
        <w:rPr>
          <w:rFonts w:asciiTheme="minorEastAsia" w:eastAsiaTheme="minorEastAsia" w:hAnsiTheme="minorEastAsia" w:hint="eastAsia"/>
          <w:snapToGrid w:val="0"/>
          <w:sz w:val="24"/>
          <w:szCs w:val="24"/>
        </w:rPr>
        <w:t>.</w:t>
      </w:r>
      <w:r w:rsidR="00D638A2" w:rsidRPr="00D9451F">
        <w:rPr>
          <w:rFonts w:asciiTheme="minorEastAsia" w:eastAsiaTheme="minorEastAsia" w:hAnsiTheme="minorEastAsia"/>
          <w:snapToGrid w:val="0"/>
          <w:sz w:val="24"/>
          <w:szCs w:val="24"/>
        </w:rPr>
        <w:t xml:space="preserve"> </w:t>
      </w:r>
      <w:r w:rsidRPr="005E47E7">
        <w:rPr>
          <w:rFonts w:hint="eastAsia"/>
          <w:snapToGrid w:val="0"/>
          <w:sz w:val="24"/>
          <w:szCs w:val="24"/>
        </w:rPr>
        <w:t>選挙に関する緊急の連絡及び重要書類等を送付する際に必要となりますので、必ず提出してください。</w:t>
      </w:r>
    </w:p>
    <w:p w14:paraId="0E5B2AC9" w14:textId="2691F750" w:rsidR="00D638A2" w:rsidRPr="00D638A2" w:rsidRDefault="00D638A2" w:rsidP="00D638A2">
      <w:pPr>
        <w:snapToGrid w:val="0"/>
        <w:ind w:leftChars="675" w:left="1701" w:rightChars="202" w:right="424" w:hangingChars="118" w:hanging="283"/>
        <w:rPr>
          <w:snapToGrid w:val="0"/>
          <w:sz w:val="24"/>
          <w:szCs w:val="24"/>
        </w:rPr>
      </w:pPr>
      <w:r>
        <w:rPr>
          <w:rFonts w:hint="eastAsia"/>
          <w:snapToGrid w:val="0"/>
          <w:sz w:val="24"/>
          <w:szCs w:val="24"/>
        </w:rPr>
        <w:t>２</w:t>
      </w:r>
      <w:r w:rsidRPr="00D9451F">
        <w:rPr>
          <w:rFonts w:asciiTheme="minorEastAsia" w:eastAsiaTheme="minorEastAsia" w:hAnsiTheme="minorEastAsia" w:hint="eastAsia"/>
          <w:snapToGrid w:val="0"/>
          <w:sz w:val="24"/>
          <w:szCs w:val="24"/>
        </w:rPr>
        <w:t>.</w:t>
      </w:r>
      <w:r>
        <w:rPr>
          <w:snapToGrid w:val="0"/>
          <w:sz w:val="24"/>
          <w:szCs w:val="24"/>
        </w:rPr>
        <w:t xml:space="preserve"> </w:t>
      </w:r>
      <w:r w:rsidRPr="00D638A2">
        <w:rPr>
          <w:rFonts w:hint="eastAsia"/>
          <w:snapToGrid w:val="0"/>
          <w:sz w:val="24"/>
          <w:szCs w:val="24"/>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388163C3" w14:textId="0F1A5A58" w:rsidR="003018A8" w:rsidRDefault="003018A8" w:rsidP="003A6255">
      <w:pPr>
        <w:wordWrap w:val="0"/>
        <w:jc w:val="right"/>
        <w:rPr>
          <w:snapToGrid w:val="0"/>
          <w:sz w:val="24"/>
          <w:szCs w:val="24"/>
        </w:rPr>
      </w:pPr>
    </w:p>
    <w:sectPr w:rsidR="003018A8" w:rsidSect="00F74B5D">
      <w:pgSz w:w="11907" w:h="16840" w:code="9"/>
      <w:pgMar w:top="580" w:right="567" w:bottom="578" w:left="567" w:header="34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5196"/>
    <w:rsid w:val="000A04E8"/>
    <w:rsid w:val="000C1716"/>
    <w:rsid w:val="000C3522"/>
    <w:rsid w:val="000D479A"/>
    <w:rsid w:val="000D5943"/>
    <w:rsid w:val="000D7443"/>
    <w:rsid w:val="000E06B2"/>
    <w:rsid w:val="00100C97"/>
    <w:rsid w:val="0010108D"/>
    <w:rsid w:val="001109AE"/>
    <w:rsid w:val="00137589"/>
    <w:rsid w:val="00155B24"/>
    <w:rsid w:val="001606AF"/>
    <w:rsid w:val="00174C6E"/>
    <w:rsid w:val="00175145"/>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A699E"/>
    <w:rsid w:val="002C3ECA"/>
    <w:rsid w:val="002C42E1"/>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A6255"/>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B61F1"/>
    <w:rsid w:val="006B6C13"/>
    <w:rsid w:val="006D617C"/>
    <w:rsid w:val="006D784B"/>
    <w:rsid w:val="006E0CBF"/>
    <w:rsid w:val="006F3DA0"/>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202A7"/>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0FD"/>
    <w:rsid w:val="00B56905"/>
    <w:rsid w:val="00B56EE6"/>
    <w:rsid w:val="00B57351"/>
    <w:rsid w:val="00B61C13"/>
    <w:rsid w:val="00B70438"/>
    <w:rsid w:val="00B70586"/>
    <w:rsid w:val="00B95F1E"/>
    <w:rsid w:val="00B97F7E"/>
    <w:rsid w:val="00BE3325"/>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42AF"/>
    <w:rsid w:val="00EB76AB"/>
    <w:rsid w:val="00ED1FE8"/>
    <w:rsid w:val="00EF654F"/>
    <w:rsid w:val="00F03FF5"/>
    <w:rsid w:val="00F1500B"/>
    <w:rsid w:val="00F454FF"/>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3</cp:revision>
  <cp:lastPrinted>2024-12-13T04:21:00Z</cp:lastPrinted>
  <dcterms:created xsi:type="dcterms:W3CDTF">2024-12-17T05:11:00Z</dcterms:created>
  <dcterms:modified xsi:type="dcterms:W3CDTF">2025-03-19T05:57:00Z</dcterms:modified>
</cp:coreProperties>
</file>