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6B8D" w14:textId="2B58F21C" w:rsidR="00EE5D43" w:rsidRPr="00724F61" w:rsidRDefault="002160A2" w:rsidP="002160A2">
      <w:pPr>
        <w:jc w:val="center"/>
        <w:rPr>
          <w:rFonts w:ascii="ＭＳ 明朝" w:eastAsia="ＭＳ 明朝" w:hAnsi="ＭＳ 明朝"/>
        </w:rPr>
      </w:pPr>
      <w:r w:rsidRPr="00724F61">
        <w:rPr>
          <w:rFonts w:ascii="ＭＳ 明朝" w:eastAsia="ＭＳ 明朝" w:hAnsi="ＭＳ 明朝" w:hint="eastAsia"/>
        </w:rPr>
        <w:t>定期建物賃貸借契約書</w:t>
      </w:r>
      <w:r w:rsidR="00443272">
        <w:rPr>
          <w:rFonts w:ascii="ＭＳ 明朝" w:eastAsia="ＭＳ 明朝" w:hAnsi="ＭＳ 明朝" w:hint="eastAsia"/>
        </w:rPr>
        <w:t>（案）</w:t>
      </w:r>
    </w:p>
    <w:p w14:paraId="14EF91AA" w14:textId="77777777" w:rsidR="002160A2" w:rsidRPr="00724F61" w:rsidRDefault="002160A2" w:rsidP="002160A2">
      <w:pPr>
        <w:rPr>
          <w:rFonts w:ascii="ＭＳ 明朝" w:eastAsia="ＭＳ 明朝" w:hAnsi="ＭＳ 明朝"/>
        </w:rPr>
      </w:pPr>
    </w:p>
    <w:p w14:paraId="453234F1" w14:textId="7F44E796" w:rsidR="002160A2" w:rsidRPr="00724F61" w:rsidRDefault="002160A2" w:rsidP="002160A2">
      <w:pPr>
        <w:ind w:firstLineChars="100" w:firstLine="210"/>
        <w:rPr>
          <w:rFonts w:ascii="ＭＳ 明朝" w:eastAsia="ＭＳ 明朝" w:hAnsi="ＭＳ 明朝"/>
        </w:rPr>
      </w:pPr>
      <w:r w:rsidRPr="00724F61">
        <w:rPr>
          <w:rFonts w:ascii="ＭＳ 明朝" w:eastAsia="ＭＳ 明朝" w:hAnsi="ＭＳ 明朝" w:hint="eastAsia"/>
        </w:rPr>
        <w:t>貸付人柏原市（以下「甲」という。）と借受人●●</w:t>
      </w:r>
      <w:r w:rsidR="00000776" w:rsidRPr="00724F61">
        <w:rPr>
          <w:rFonts w:ascii="ＭＳ 明朝" w:eastAsia="ＭＳ 明朝" w:hAnsi="ＭＳ 明朝" w:hint="eastAsia"/>
        </w:rPr>
        <w:t>●●</w:t>
      </w:r>
      <w:r w:rsidRPr="00724F61">
        <w:rPr>
          <w:rFonts w:ascii="ＭＳ 明朝" w:eastAsia="ＭＳ 明朝" w:hAnsi="ＭＳ 明朝" w:hint="eastAsia"/>
        </w:rPr>
        <w:t>（以下「乙」という。）とは、地方自治法（昭和２２年法律第６７号）第２３８条の４第２項第４号の規定及び借地借家法（平成３年法律第９０号）第３８条の規定に基づく行政財産にかかる定期建物賃貸借契約を</w:t>
      </w:r>
      <w:r w:rsidR="00294631">
        <w:rPr>
          <w:rFonts w:ascii="ＭＳ 明朝" w:eastAsia="ＭＳ 明朝" w:hAnsi="ＭＳ 明朝" w:hint="eastAsia"/>
        </w:rPr>
        <w:t>締</w:t>
      </w:r>
      <w:r w:rsidRPr="00724F61">
        <w:rPr>
          <w:rFonts w:ascii="ＭＳ 明朝" w:eastAsia="ＭＳ 明朝" w:hAnsi="ＭＳ 明朝" w:hint="eastAsia"/>
        </w:rPr>
        <w:t>結する。</w:t>
      </w:r>
    </w:p>
    <w:p w14:paraId="71D0E26D" w14:textId="77777777" w:rsidR="002160A2" w:rsidRPr="00724F61" w:rsidRDefault="002160A2">
      <w:pPr>
        <w:rPr>
          <w:rFonts w:ascii="ＭＳ 明朝" w:eastAsia="ＭＳ 明朝" w:hAnsi="ＭＳ 明朝"/>
        </w:rPr>
      </w:pPr>
    </w:p>
    <w:p w14:paraId="780A6435" w14:textId="2D1453F3" w:rsidR="002160A2" w:rsidRPr="00724F61" w:rsidRDefault="002160A2">
      <w:pPr>
        <w:rPr>
          <w:rFonts w:ascii="ＭＳ 明朝" w:eastAsia="ＭＳ 明朝" w:hAnsi="ＭＳ 明朝"/>
        </w:rPr>
      </w:pPr>
      <w:r w:rsidRPr="00724F61">
        <w:rPr>
          <w:rFonts w:ascii="ＭＳ 明朝" w:eastAsia="ＭＳ 明朝" w:hAnsi="ＭＳ 明朝" w:hint="eastAsia"/>
        </w:rPr>
        <w:t>（貸付物件）</w:t>
      </w:r>
    </w:p>
    <w:p w14:paraId="1FAFCB0C" w14:textId="5B922672" w:rsidR="002160A2" w:rsidRPr="00724F61" w:rsidRDefault="002160A2">
      <w:pPr>
        <w:rPr>
          <w:rFonts w:ascii="ＭＳ 明朝" w:eastAsia="ＭＳ 明朝" w:hAnsi="ＭＳ 明朝"/>
        </w:rPr>
      </w:pPr>
      <w:r w:rsidRPr="00724F61">
        <w:rPr>
          <w:rFonts w:ascii="ＭＳ 明朝" w:eastAsia="ＭＳ 明朝" w:hAnsi="ＭＳ 明朝" w:hint="eastAsia"/>
        </w:rPr>
        <w:t>第１条　貸付物件は</w:t>
      </w:r>
      <w:r w:rsidR="00A96D83" w:rsidRPr="00724F61">
        <w:rPr>
          <w:rFonts w:ascii="ＭＳ 明朝" w:eastAsia="ＭＳ 明朝" w:hAnsi="ＭＳ 明朝" w:hint="eastAsia"/>
        </w:rPr>
        <w:t>、</w:t>
      </w:r>
      <w:r w:rsidRPr="00724F61">
        <w:rPr>
          <w:rFonts w:ascii="ＭＳ 明朝" w:eastAsia="ＭＳ 明朝" w:hAnsi="ＭＳ 明朝" w:hint="eastAsia"/>
        </w:rPr>
        <w:t>次のとおりとする。</w:t>
      </w:r>
    </w:p>
    <w:p w14:paraId="1576311F" w14:textId="77777777" w:rsidR="00A96D83" w:rsidRPr="00724F61" w:rsidRDefault="00A96D83">
      <w:pPr>
        <w:rPr>
          <w:rFonts w:ascii="ＭＳ 明朝" w:eastAsia="ＭＳ 明朝" w:hAnsi="ＭＳ 明朝"/>
        </w:rPr>
      </w:pPr>
    </w:p>
    <w:tbl>
      <w:tblPr>
        <w:tblStyle w:val="a3"/>
        <w:tblW w:w="8051" w:type="dxa"/>
        <w:tblInd w:w="279" w:type="dxa"/>
        <w:tblLook w:val="04A0" w:firstRow="1" w:lastRow="0" w:firstColumn="1" w:lastColumn="0" w:noHBand="0" w:noVBand="1"/>
      </w:tblPr>
      <w:tblGrid>
        <w:gridCol w:w="3827"/>
        <w:gridCol w:w="1985"/>
        <w:gridCol w:w="2239"/>
      </w:tblGrid>
      <w:tr w:rsidR="00A96D83" w:rsidRPr="00724F61" w14:paraId="112F63F7" w14:textId="77777777" w:rsidTr="00C712BB">
        <w:tc>
          <w:tcPr>
            <w:tcW w:w="3827" w:type="dxa"/>
          </w:tcPr>
          <w:p w14:paraId="78B01B2B" w14:textId="4053C4EC"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所在地・施設名称</w:t>
            </w:r>
          </w:p>
        </w:tc>
        <w:tc>
          <w:tcPr>
            <w:tcW w:w="1985" w:type="dxa"/>
          </w:tcPr>
          <w:p w14:paraId="170F2926" w14:textId="597FEF77"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貸付面積（㎡）</w:t>
            </w:r>
          </w:p>
        </w:tc>
        <w:tc>
          <w:tcPr>
            <w:tcW w:w="2239" w:type="dxa"/>
          </w:tcPr>
          <w:p w14:paraId="3BAA5944" w14:textId="535836E3"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備考</w:t>
            </w:r>
          </w:p>
        </w:tc>
      </w:tr>
      <w:tr w:rsidR="00A96D83" w:rsidRPr="00724F61" w14:paraId="7D63DEF2" w14:textId="77777777" w:rsidTr="00C712BB">
        <w:tc>
          <w:tcPr>
            <w:tcW w:w="3827" w:type="dxa"/>
            <w:vAlign w:val="center"/>
          </w:tcPr>
          <w:p w14:paraId="045BCD33" w14:textId="77777777"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大阪府柏原市安堂町１１５－１</w:t>
            </w:r>
          </w:p>
          <w:p w14:paraId="621AC189" w14:textId="792465A1"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（柏原市立市民交流センター内）</w:t>
            </w:r>
          </w:p>
        </w:tc>
        <w:tc>
          <w:tcPr>
            <w:tcW w:w="1985" w:type="dxa"/>
            <w:vAlign w:val="center"/>
          </w:tcPr>
          <w:p w14:paraId="377F978F" w14:textId="6FF4FB7A" w:rsidR="00A96D83" w:rsidRPr="00724F61" w:rsidRDefault="00C712BB" w:rsidP="00EA06E0">
            <w:pPr>
              <w:jc w:val="center"/>
              <w:rPr>
                <w:rFonts w:ascii="ＭＳ 明朝" w:eastAsia="ＭＳ 明朝" w:hAnsi="ＭＳ 明朝"/>
              </w:rPr>
            </w:pPr>
            <w:r>
              <w:rPr>
                <w:rFonts w:ascii="ＭＳ 明朝" w:eastAsia="ＭＳ 明朝" w:hAnsi="ＭＳ 明朝" w:hint="eastAsia"/>
              </w:rPr>
              <w:t>８３</w:t>
            </w:r>
            <w:r w:rsidR="00B579C0">
              <w:rPr>
                <w:rFonts w:ascii="ＭＳ 明朝" w:eastAsia="ＭＳ 明朝" w:hAnsi="ＭＳ 明朝" w:hint="eastAsia"/>
              </w:rPr>
              <w:t>．</w:t>
            </w:r>
            <w:r>
              <w:rPr>
                <w:rFonts w:ascii="ＭＳ 明朝" w:eastAsia="ＭＳ 明朝" w:hAnsi="ＭＳ 明朝" w:hint="eastAsia"/>
              </w:rPr>
              <w:t>６</w:t>
            </w:r>
            <w:r w:rsidR="00B579C0">
              <w:rPr>
                <w:rFonts w:ascii="ＭＳ 明朝" w:eastAsia="ＭＳ 明朝" w:hAnsi="ＭＳ 明朝" w:hint="eastAsia"/>
              </w:rPr>
              <w:t>８８㎡</w:t>
            </w:r>
          </w:p>
        </w:tc>
        <w:tc>
          <w:tcPr>
            <w:tcW w:w="2239" w:type="dxa"/>
          </w:tcPr>
          <w:p w14:paraId="34E62D47" w14:textId="069BF3EB" w:rsidR="00C712BB" w:rsidRPr="00724F61" w:rsidRDefault="00A96D83" w:rsidP="00C712BB">
            <w:pPr>
              <w:jc w:val="left"/>
              <w:rPr>
                <w:rFonts w:ascii="ＭＳ 明朝" w:eastAsia="ＭＳ 明朝" w:hAnsi="ＭＳ 明朝" w:hint="eastAsia"/>
              </w:rPr>
            </w:pPr>
            <w:r w:rsidRPr="00724F61">
              <w:rPr>
                <w:rFonts w:ascii="ＭＳ 明朝" w:eastAsia="ＭＳ 明朝" w:hAnsi="ＭＳ 明朝" w:hint="eastAsia"/>
              </w:rPr>
              <w:t>フリースペース</w:t>
            </w:r>
            <w:r w:rsidR="00C712BB">
              <w:rPr>
                <w:rFonts w:ascii="ＭＳ 明朝" w:eastAsia="ＭＳ 明朝" w:hAnsi="ＭＳ 明朝" w:hint="eastAsia"/>
              </w:rPr>
              <w:t>及びウッドデッキテラスの一部</w:t>
            </w:r>
          </w:p>
        </w:tc>
      </w:tr>
    </w:tbl>
    <w:p w14:paraId="33DF3223" w14:textId="782F4963" w:rsidR="00A96D83" w:rsidRPr="00724F61" w:rsidRDefault="00A96D83" w:rsidP="00A96D83">
      <w:pPr>
        <w:rPr>
          <w:rFonts w:ascii="ＭＳ 明朝" w:eastAsia="ＭＳ 明朝" w:hAnsi="ＭＳ 明朝"/>
        </w:rPr>
      </w:pPr>
    </w:p>
    <w:p w14:paraId="4203A6E4" w14:textId="07BBCD78" w:rsidR="00EA06E0" w:rsidRPr="00724F61" w:rsidRDefault="00EA06E0" w:rsidP="00A96D83">
      <w:pPr>
        <w:rPr>
          <w:rFonts w:ascii="ＭＳ 明朝" w:eastAsia="ＭＳ 明朝" w:hAnsi="ＭＳ 明朝"/>
        </w:rPr>
      </w:pPr>
      <w:r w:rsidRPr="00724F61">
        <w:rPr>
          <w:rFonts w:ascii="ＭＳ 明朝" w:eastAsia="ＭＳ 明朝" w:hAnsi="ＭＳ 明朝" w:hint="eastAsia"/>
        </w:rPr>
        <w:t>（貸付期間）</w:t>
      </w:r>
    </w:p>
    <w:p w14:paraId="2E63B311" w14:textId="776B35D3" w:rsidR="00EA06E0" w:rsidRPr="00724F61" w:rsidRDefault="00EA06E0" w:rsidP="00A96D83">
      <w:pPr>
        <w:rPr>
          <w:rFonts w:ascii="ＭＳ 明朝" w:eastAsia="ＭＳ 明朝" w:hAnsi="ＭＳ 明朝"/>
        </w:rPr>
      </w:pPr>
      <w:r w:rsidRPr="00724F61">
        <w:rPr>
          <w:rFonts w:ascii="ＭＳ 明朝" w:eastAsia="ＭＳ 明朝" w:hAnsi="ＭＳ 明朝" w:hint="eastAsia"/>
        </w:rPr>
        <w:t>第２条　貸付期間は、令和８年４月１日から令和１１年３月３１日までとする。</w:t>
      </w:r>
    </w:p>
    <w:p w14:paraId="0A5ED1C3" w14:textId="25DCC3BD" w:rsidR="00EA06E0" w:rsidRPr="00724F61" w:rsidRDefault="00EA06E0" w:rsidP="00A96D83">
      <w:pPr>
        <w:rPr>
          <w:rFonts w:ascii="ＭＳ 明朝" w:eastAsia="ＭＳ 明朝" w:hAnsi="ＭＳ 明朝"/>
        </w:rPr>
      </w:pPr>
      <w:r w:rsidRPr="00724F61">
        <w:rPr>
          <w:rFonts w:ascii="ＭＳ 明朝" w:eastAsia="ＭＳ 明朝" w:hAnsi="ＭＳ 明朝" w:hint="eastAsia"/>
        </w:rPr>
        <w:t>２　前項に規定する貸付期間には、開店準備及び原状回復に要する期間を含む。</w:t>
      </w:r>
    </w:p>
    <w:p w14:paraId="436E5648" w14:textId="13EC6A86" w:rsidR="00EA06E0" w:rsidRPr="00724F61" w:rsidRDefault="00EA06E0" w:rsidP="00A96D83">
      <w:pPr>
        <w:rPr>
          <w:rFonts w:ascii="ＭＳ 明朝" w:eastAsia="ＭＳ 明朝" w:hAnsi="ＭＳ 明朝"/>
        </w:rPr>
      </w:pPr>
      <w:r w:rsidRPr="00724F61">
        <w:rPr>
          <w:rFonts w:ascii="ＭＳ 明朝" w:eastAsia="ＭＳ 明朝" w:hAnsi="ＭＳ 明朝" w:hint="eastAsia"/>
        </w:rPr>
        <w:t>３　本契約は、第１項に定める</w:t>
      </w:r>
      <w:r w:rsidR="00DD5207" w:rsidRPr="00724F61">
        <w:rPr>
          <w:rFonts w:ascii="ＭＳ 明朝" w:eastAsia="ＭＳ 明朝" w:hAnsi="ＭＳ 明朝" w:hint="eastAsia"/>
        </w:rPr>
        <w:t>貸付</w:t>
      </w:r>
      <w:r w:rsidRPr="00724F61">
        <w:rPr>
          <w:rFonts w:ascii="ＭＳ 明朝" w:eastAsia="ＭＳ 明朝" w:hAnsi="ＭＳ 明朝" w:hint="eastAsia"/>
        </w:rPr>
        <w:t>期間の満了により終了し、契約の更新は行わない。</w:t>
      </w:r>
    </w:p>
    <w:p w14:paraId="5A08B829" w14:textId="469F486D" w:rsidR="00DD5207" w:rsidRPr="00C47B4B" w:rsidRDefault="00DD5207" w:rsidP="00DD5207">
      <w:pPr>
        <w:ind w:left="210" w:hangingChars="100" w:hanging="210"/>
        <w:rPr>
          <w:rFonts w:ascii="ＭＳ 明朝" w:eastAsia="ＭＳ 明朝" w:hAnsi="ＭＳ 明朝"/>
        </w:rPr>
      </w:pPr>
      <w:r w:rsidRPr="00C47B4B">
        <w:rPr>
          <w:rFonts w:ascii="ＭＳ 明朝" w:eastAsia="ＭＳ 明朝" w:hAnsi="ＭＳ 明朝" w:hint="eastAsia"/>
        </w:rPr>
        <w:t>４　甲は第１項に定める貸付期間の満了の１年前から６か月前までの間（以下「通知期間」という。）に、乙に対し、貸付期間の満了により本契約が終了する旨を書面によって通知するものとする。</w:t>
      </w:r>
      <w:r w:rsidR="00C47B4B">
        <w:rPr>
          <w:rFonts w:ascii="ＭＳ 明朝" w:eastAsia="ＭＳ 明朝" w:hAnsi="ＭＳ 明朝" w:hint="eastAsia"/>
        </w:rPr>
        <w:t>ただし、甲が通知期間の経過後、乙に対し、貸付期間の満了により本契約が終了する旨を通知した場合においては、その通知の日から６か月を経過した日に本契約は終了する。</w:t>
      </w:r>
    </w:p>
    <w:p w14:paraId="52586FC5" w14:textId="77777777" w:rsidR="00ED7660" w:rsidRPr="00724F61" w:rsidRDefault="00ED7660" w:rsidP="00ED7660">
      <w:pPr>
        <w:ind w:left="210" w:hangingChars="100" w:hanging="210"/>
        <w:rPr>
          <w:rFonts w:ascii="ＭＳ 明朝" w:eastAsia="ＭＳ 明朝" w:hAnsi="ＭＳ 明朝"/>
        </w:rPr>
      </w:pPr>
    </w:p>
    <w:p w14:paraId="04D21EE8" w14:textId="6E2FF5CE" w:rsidR="00ED7660" w:rsidRPr="00724F61" w:rsidRDefault="00ED7660" w:rsidP="00ED7660">
      <w:pPr>
        <w:ind w:left="210" w:hangingChars="100" w:hanging="210"/>
        <w:rPr>
          <w:rFonts w:ascii="ＭＳ 明朝" w:eastAsia="ＭＳ 明朝" w:hAnsi="ＭＳ 明朝"/>
        </w:rPr>
      </w:pPr>
      <w:r w:rsidRPr="00724F61">
        <w:rPr>
          <w:rFonts w:ascii="ＭＳ 明朝" w:eastAsia="ＭＳ 明朝" w:hAnsi="ＭＳ 明朝" w:hint="eastAsia"/>
        </w:rPr>
        <w:t>（貸付料）</w:t>
      </w:r>
    </w:p>
    <w:p w14:paraId="3042582E" w14:textId="035F8FB2" w:rsidR="00ED7660" w:rsidRPr="00724F61" w:rsidRDefault="00ED7660" w:rsidP="00ED7660">
      <w:pPr>
        <w:ind w:left="210" w:hangingChars="100" w:hanging="210"/>
        <w:rPr>
          <w:rFonts w:ascii="ＭＳ 明朝" w:eastAsia="ＭＳ 明朝" w:hAnsi="ＭＳ 明朝"/>
        </w:rPr>
      </w:pPr>
      <w:r w:rsidRPr="00724F61">
        <w:rPr>
          <w:rFonts w:ascii="ＭＳ 明朝" w:eastAsia="ＭＳ 明朝" w:hAnsi="ＭＳ 明朝" w:hint="eastAsia"/>
        </w:rPr>
        <w:t>第３条　貸付料は、月額</w:t>
      </w:r>
      <w:r w:rsidR="00C712BB">
        <w:rPr>
          <w:rFonts w:ascii="ＭＳ 明朝" w:eastAsia="ＭＳ 明朝" w:hAnsi="ＭＳ 明朝" w:hint="eastAsia"/>
        </w:rPr>
        <w:t>２０</w:t>
      </w:r>
      <w:r w:rsidR="00B579C0">
        <w:rPr>
          <w:rFonts w:ascii="ＭＳ 明朝" w:eastAsia="ＭＳ 明朝" w:hAnsi="ＭＳ 明朝" w:hint="eastAsia"/>
        </w:rPr>
        <w:t>，</w:t>
      </w:r>
      <w:r w:rsidR="00C712BB">
        <w:rPr>
          <w:rFonts w:ascii="ＭＳ 明朝" w:eastAsia="ＭＳ 明朝" w:hAnsi="ＭＳ 明朝" w:hint="eastAsia"/>
        </w:rPr>
        <w:t>８９９</w:t>
      </w:r>
      <w:r w:rsidRPr="00724F61">
        <w:rPr>
          <w:rFonts w:ascii="ＭＳ 明朝" w:eastAsia="ＭＳ 明朝" w:hAnsi="ＭＳ 明朝" w:hint="eastAsia"/>
        </w:rPr>
        <w:t>円（うち消費税及び地方消費税相当額</w:t>
      </w:r>
      <w:r w:rsidR="00C712BB">
        <w:rPr>
          <w:rFonts w:ascii="ＭＳ 明朝" w:eastAsia="ＭＳ 明朝" w:hAnsi="ＭＳ 明朝" w:hint="eastAsia"/>
        </w:rPr>
        <w:t>１，９００</w:t>
      </w:r>
      <w:r w:rsidRPr="00724F61">
        <w:rPr>
          <w:rFonts w:ascii="ＭＳ 明朝" w:eastAsia="ＭＳ 明朝" w:hAnsi="ＭＳ 明朝" w:hint="eastAsia"/>
        </w:rPr>
        <w:t>円）とする。</w:t>
      </w:r>
    </w:p>
    <w:p w14:paraId="488AB8EC" w14:textId="07007020" w:rsidR="00563DD4" w:rsidRPr="00E97429" w:rsidRDefault="00141F97" w:rsidP="00ED7660">
      <w:pPr>
        <w:ind w:left="210" w:hangingChars="100" w:hanging="210"/>
        <w:rPr>
          <w:rFonts w:ascii="ＭＳ 明朝" w:eastAsia="ＭＳ 明朝" w:hAnsi="ＭＳ 明朝"/>
          <w:strike/>
        </w:rPr>
      </w:pPr>
      <w:r>
        <w:rPr>
          <w:rFonts w:ascii="ＭＳ 明朝" w:eastAsia="ＭＳ 明朝" w:hAnsi="ＭＳ 明朝" w:hint="eastAsia"/>
        </w:rPr>
        <w:t>２</w:t>
      </w:r>
      <w:r w:rsidR="00563DD4" w:rsidRPr="00724F61">
        <w:rPr>
          <w:rFonts w:ascii="ＭＳ 明朝" w:eastAsia="ＭＳ 明朝" w:hAnsi="ＭＳ 明朝" w:hint="eastAsia"/>
        </w:rPr>
        <w:t xml:space="preserve">　</w:t>
      </w:r>
      <w:r w:rsidR="00563DD4" w:rsidRPr="00C47B4B">
        <w:rPr>
          <w:rFonts w:ascii="ＭＳ 明朝" w:eastAsia="ＭＳ 明朝" w:hAnsi="ＭＳ 明朝" w:hint="eastAsia"/>
        </w:rPr>
        <w:t>乙は、</w:t>
      </w:r>
      <w:r w:rsidRPr="00C47B4B">
        <w:rPr>
          <w:rFonts w:ascii="ＭＳ 明朝" w:eastAsia="ＭＳ 明朝" w:hAnsi="ＭＳ 明朝" w:hint="eastAsia"/>
        </w:rPr>
        <w:t>前</w:t>
      </w:r>
      <w:r w:rsidR="00563DD4" w:rsidRPr="00C47B4B">
        <w:rPr>
          <w:rFonts w:ascii="ＭＳ 明朝" w:eastAsia="ＭＳ 明朝" w:hAnsi="ＭＳ 明朝" w:hint="eastAsia"/>
        </w:rPr>
        <w:t>項の貸付料について、</w:t>
      </w:r>
      <w:r w:rsidR="00B53BFA" w:rsidRPr="00C47B4B">
        <w:rPr>
          <w:rFonts w:ascii="ＭＳ 明朝" w:eastAsia="ＭＳ 明朝" w:hAnsi="ＭＳ 明朝" w:hint="eastAsia"/>
        </w:rPr>
        <w:t>当</w:t>
      </w:r>
      <w:r w:rsidR="00563DD4" w:rsidRPr="00C47B4B">
        <w:rPr>
          <w:rFonts w:ascii="ＭＳ 明朝" w:eastAsia="ＭＳ 明朝" w:hAnsi="ＭＳ 明朝" w:hint="eastAsia"/>
        </w:rPr>
        <w:t>月</w:t>
      </w:r>
      <w:r w:rsidR="00B53BFA" w:rsidRPr="00C47B4B">
        <w:rPr>
          <w:rFonts w:ascii="ＭＳ 明朝" w:eastAsia="ＭＳ 明朝" w:hAnsi="ＭＳ 明朝" w:hint="eastAsia"/>
        </w:rPr>
        <w:t>分の前月</w:t>
      </w:r>
      <w:r w:rsidR="00563DD4" w:rsidRPr="00C47B4B">
        <w:rPr>
          <w:rFonts w:ascii="ＭＳ 明朝" w:eastAsia="ＭＳ 明朝" w:hAnsi="ＭＳ 明朝" w:hint="eastAsia"/>
        </w:rPr>
        <w:t>末</w:t>
      </w:r>
      <w:r w:rsidR="00B53BFA" w:rsidRPr="00C47B4B">
        <w:rPr>
          <w:rFonts w:ascii="ＭＳ 明朝" w:eastAsia="ＭＳ 明朝" w:hAnsi="ＭＳ 明朝" w:hint="eastAsia"/>
        </w:rPr>
        <w:t>日</w:t>
      </w:r>
      <w:r w:rsidR="00563DD4" w:rsidRPr="00C47B4B">
        <w:rPr>
          <w:rFonts w:ascii="ＭＳ 明朝" w:eastAsia="ＭＳ 明朝" w:hAnsi="ＭＳ 明朝" w:hint="eastAsia"/>
        </w:rPr>
        <w:t>までに</w:t>
      </w:r>
      <w:r w:rsidRPr="00C47B4B">
        <w:rPr>
          <w:rFonts w:ascii="ＭＳ 明朝" w:eastAsia="ＭＳ 明朝" w:hAnsi="ＭＳ 明朝" w:hint="eastAsia"/>
        </w:rPr>
        <w:t>支払う。</w:t>
      </w:r>
      <w:r w:rsidR="00E97429" w:rsidRPr="00C47B4B">
        <w:rPr>
          <w:rFonts w:ascii="ＭＳ 明朝" w:eastAsia="ＭＳ 明朝" w:hAnsi="ＭＳ 明朝" w:hint="eastAsia"/>
        </w:rPr>
        <w:t>ただし、４月分に限り当月末日までに支払うこと。</w:t>
      </w:r>
    </w:p>
    <w:p w14:paraId="0B82E5A0" w14:textId="62CFC7DB" w:rsidR="00141F97" w:rsidRPr="00724F61" w:rsidRDefault="00141F97" w:rsidP="00ED7660">
      <w:pPr>
        <w:ind w:left="210" w:hangingChars="100" w:hanging="210"/>
        <w:rPr>
          <w:rFonts w:ascii="ＭＳ 明朝" w:eastAsia="ＭＳ 明朝" w:hAnsi="ＭＳ 明朝"/>
        </w:rPr>
      </w:pPr>
      <w:r w:rsidRPr="00C47B4B">
        <w:rPr>
          <w:rFonts w:ascii="ＭＳ 明朝" w:eastAsia="ＭＳ 明朝" w:hAnsi="ＭＳ 明朝" w:hint="eastAsia"/>
        </w:rPr>
        <w:t>３</w:t>
      </w:r>
      <w:r w:rsidR="00E97429" w:rsidRPr="00C47B4B">
        <w:rPr>
          <w:rFonts w:ascii="ＭＳ 明朝" w:eastAsia="ＭＳ 明朝" w:hAnsi="ＭＳ 明朝" w:hint="eastAsia"/>
        </w:rPr>
        <w:t xml:space="preserve">　乙は、第１項の貸付料について、甲が発行する納入通知書により、その指定する納期限までに支払う。ただし、</w:t>
      </w:r>
      <w:r w:rsidR="00C47B4B" w:rsidRPr="00C47B4B">
        <w:rPr>
          <w:rFonts w:ascii="ＭＳ 明朝" w:eastAsia="ＭＳ 明朝" w:hAnsi="ＭＳ 明朝" w:hint="eastAsia"/>
        </w:rPr>
        <w:t>末日</w:t>
      </w:r>
      <w:r w:rsidR="00E97429" w:rsidRPr="00C47B4B">
        <w:rPr>
          <w:rFonts w:ascii="ＭＳ 明朝" w:eastAsia="ＭＳ 明朝" w:hAnsi="ＭＳ 明朝" w:hint="eastAsia"/>
        </w:rPr>
        <w:t>が金融機関の休日に当たるときは、次の営業日</w:t>
      </w:r>
      <w:r w:rsidR="00C47B4B">
        <w:rPr>
          <w:rFonts w:ascii="ＭＳ 明朝" w:eastAsia="ＭＳ 明朝" w:hAnsi="ＭＳ 明朝" w:hint="eastAsia"/>
        </w:rPr>
        <w:t>を納期限として指定する</w:t>
      </w:r>
      <w:r w:rsidR="00E97429" w:rsidRPr="00C47B4B">
        <w:rPr>
          <w:rFonts w:ascii="ＭＳ 明朝" w:eastAsia="ＭＳ 明朝" w:hAnsi="ＭＳ 明朝" w:hint="eastAsia"/>
        </w:rPr>
        <w:t>。</w:t>
      </w:r>
    </w:p>
    <w:p w14:paraId="740B1B82" w14:textId="75A16C09" w:rsidR="00134900" w:rsidRPr="00724F61" w:rsidRDefault="00134900" w:rsidP="00ED7660">
      <w:pPr>
        <w:ind w:left="210" w:hangingChars="100" w:hanging="210"/>
        <w:rPr>
          <w:rFonts w:ascii="ＭＳ 明朝" w:eastAsia="ＭＳ 明朝" w:hAnsi="ＭＳ 明朝"/>
        </w:rPr>
      </w:pPr>
      <w:r w:rsidRPr="00141F97">
        <w:rPr>
          <w:rFonts w:ascii="ＭＳ 明朝" w:eastAsia="ＭＳ 明朝" w:hAnsi="ＭＳ 明朝" w:hint="eastAsia"/>
        </w:rPr>
        <w:t>４</w:t>
      </w:r>
      <w:r w:rsidRPr="00724F61">
        <w:rPr>
          <w:rFonts w:ascii="ＭＳ 明朝" w:eastAsia="ＭＳ 明朝" w:hAnsi="ＭＳ 明朝" w:hint="eastAsia"/>
        </w:rPr>
        <w:t xml:space="preserve">　貸付期間中は、原則として貸付料の改定は行わない。ただし、貸付料の消費税相当分について、貸付期間中に消費税及び地方消費税率の改定があった場合は、改定後の消費税率により算定した額とする。</w:t>
      </w:r>
    </w:p>
    <w:p w14:paraId="329157CD" w14:textId="77777777" w:rsidR="00231A36" w:rsidRPr="00724F61" w:rsidRDefault="00231A36" w:rsidP="00ED7660">
      <w:pPr>
        <w:ind w:left="210" w:hangingChars="100" w:hanging="210"/>
        <w:rPr>
          <w:rFonts w:ascii="ＭＳ 明朝" w:eastAsia="ＭＳ 明朝" w:hAnsi="ＭＳ 明朝"/>
        </w:rPr>
      </w:pPr>
    </w:p>
    <w:p w14:paraId="5B085235" w14:textId="64CB2F8E" w:rsidR="00231A36" w:rsidRPr="00724F61" w:rsidRDefault="00231A36" w:rsidP="00ED7660">
      <w:pPr>
        <w:ind w:left="210" w:hangingChars="100" w:hanging="210"/>
        <w:rPr>
          <w:rFonts w:ascii="ＭＳ 明朝" w:eastAsia="ＭＳ 明朝" w:hAnsi="ＭＳ 明朝"/>
        </w:rPr>
      </w:pPr>
      <w:r w:rsidRPr="00724F61">
        <w:rPr>
          <w:rFonts w:ascii="ＭＳ 明朝" w:eastAsia="ＭＳ 明朝" w:hAnsi="ＭＳ 明朝" w:hint="eastAsia"/>
        </w:rPr>
        <w:t>（指定用途</w:t>
      </w:r>
      <w:r w:rsidR="00A62A3B">
        <w:rPr>
          <w:rFonts w:ascii="ＭＳ 明朝" w:eastAsia="ＭＳ 明朝" w:hAnsi="ＭＳ 明朝" w:hint="eastAsia"/>
        </w:rPr>
        <w:t>等</w:t>
      </w:r>
      <w:r w:rsidRPr="00724F61">
        <w:rPr>
          <w:rFonts w:ascii="ＭＳ 明朝" w:eastAsia="ＭＳ 明朝" w:hAnsi="ＭＳ 明朝" w:hint="eastAsia"/>
        </w:rPr>
        <w:t>）</w:t>
      </w:r>
    </w:p>
    <w:p w14:paraId="18A04F70" w14:textId="1DC9A4F2" w:rsidR="00231A36" w:rsidRDefault="00231A36" w:rsidP="00657A23">
      <w:pPr>
        <w:ind w:left="210" w:hangingChars="100" w:hanging="210"/>
        <w:rPr>
          <w:rFonts w:ascii="ＭＳ 明朝" w:eastAsia="ＭＳ 明朝" w:hAnsi="ＭＳ 明朝"/>
        </w:rPr>
      </w:pPr>
      <w:r w:rsidRPr="00724F61">
        <w:rPr>
          <w:rFonts w:ascii="ＭＳ 明朝" w:eastAsia="ＭＳ 明朝" w:hAnsi="ＭＳ 明朝" w:hint="eastAsia"/>
        </w:rPr>
        <w:t>第４条　乙は、貸付物件をカフェの運営（軽食、飲料等の提供）のために使用しなければならない。</w:t>
      </w:r>
    </w:p>
    <w:p w14:paraId="22701125" w14:textId="756121AF" w:rsidR="00475C9C" w:rsidRDefault="004B382D" w:rsidP="00ED7660">
      <w:pPr>
        <w:ind w:left="210" w:hangingChars="100" w:hanging="210"/>
        <w:rPr>
          <w:rFonts w:ascii="ＭＳ 明朝" w:eastAsia="ＭＳ 明朝" w:hAnsi="ＭＳ 明朝"/>
        </w:rPr>
      </w:pPr>
      <w:r w:rsidRPr="00C47B4B">
        <w:rPr>
          <w:rFonts w:ascii="ＭＳ 明朝" w:eastAsia="ＭＳ 明朝" w:hAnsi="ＭＳ 明朝" w:hint="eastAsia"/>
        </w:rPr>
        <w:t>２　乙は、本契約及び、乙が甲に提出した柏原市立市民交流センターカフェ設置運営業務募集に関する提出書類</w:t>
      </w:r>
      <w:r w:rsidR="007E34B4" w:rsidRPr="00C47B4B">
        <w:rPr>
          <w:rFonts w:ascii="ＭＳ 明朝" w:eastAsia="ＭＳ 明朝" w:hAnsi="ＭＳ 明朝" w:hint="eastAsia"/>
        </w:rPr>
        <w:t>（以下「提出書類」という。）</w:t>
      </w:r>
      <w:r w:rsidRPr="00C47B4B">
        <w:rPr>
          <w:rFonts w:ascii="ＭＳ 明朝" w:eastAsia="ＭＳ 明朝" w:hAnsi="ＭＳ 明朝" w:hint="eastAsia"/>
        </w:rPr>
        <w:t>並びに、甲が公表した柏原市立市民交流センターカフェ設置運営業務（その２）公募型プロポーザル仕様書等（配布した資料及びこれらに対する質問回答書を含む。以下「</w:t>
      </w:r>
      <w:r w:rsidR="005B530C" w:rsidRPr="00C47B4B">
        <w:rPr>
          <w:rFonts w:ascii="ＭＳ 明朝" w:eastAsia="ＭＳ 明朝" w:hAnsi="ＭＳ 明朝" w:hint="eastAsia"/>
        </w:rPr>
        <w:t>仕様書</w:t>
      </w:r>
      <w:r w:rsidRPr="00C47B4B">
        <w:rPr>
          <w:rFonts w:ascii="ＭＳ 明朝" w:eastAsia="ＭＳ 明朝" w:hAnsi="ＭＳ 明朝" w:hint="eastAsia"/>
        </w:rPr>
        <w:t>等」という。）に基づき貸付物件の管理運営を行うものとする。</w:t>
      </w:r>
      <w:r w:rsidR="007E34B4" w:rsidRPr="00C47B4B">
        <w:rPr>
          <w:rFonts w:ascii="ＭＳ 明朝" w:eastAsia="ＭＳ 明朝" w:hAnsi="ＭＳ 明朝" w:hint="eastAsia"/>
        </w:rPr>
        <w:t>なお、これらの書類の間で、内容が異なる場合は、本契約、提出書類、</w:t>
      </w:r>
      <w:r w:rsidR="005B530C" w:rsidRPr="00C47B4B">
        <w:rPr>
          <w:rFonts w:ascii="ＭＳ 明朝" w:eastAsia="ＭＳ 明朝" w:hAnsi="ＭＳ 明朝" w:hint="eastAsia"/>
        </w:rPr>
        <w:t>仕様書</w:t>
      </w:r>
      <w:r w:rsidR="007E34B4" w:rsidRPr="00C47B4B">
        <w:rPr>
          <w:rFonts w:ascii="ＭＳ 明朝" w:eastAsia="ＭＳ 明朝" w:hAnsi="ＭＳ 明朝" w:hint="eastAsia"/>
        </w:rPr>
        <w:t>等の順に優先的に適用するものとする。</w:t>
      </w:r>
      <w:r w:rsidR="005B530C" w:rsidRPr="00C47B4B">
        <w:rPr>
          <w:rFonts w:ascii="ＭＳ 明朝" w:eastAsia="ＭＳ 明朝" w:hAnsi="ＭＳ 明朝" w:hint="eastAsia"/>
        </w:rPr>
        <w:t>ただし、貸付物件を現在と異なる利用をする場合は、あらかじめ甲の承諾を得なければならない。</w:t>
      </w:r>
    </w:p>
    <w:p w14:paraId="3626600A" w14:textId="77777777" w:rsidR="004B382D" w:rsidRPr="004B382D" w:rsidRDefault="004B382D" w:rsidP="00ED7660">
      <w:pPr>
        <w:ind w:left="210" w:hangingChars="100" w:hanging="210"/>
        <w:rPr>
          <w:rFonts w:ascii="ＭＳ 明朝" w:eastAsia="ＭＳ 明朝" w:hAnsi="ＭＳ 明朝"/>
        </w:rPr>
      </w:pPr>
    </w:p>
    <w:p w14:paraId="200134D5" w14:textId="52D0F2B5"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（貸付物件の引渡し）</w:t>
      </w:r>
    </w:p>
    <w:p w14:paraId="3E70EEBA" w14:textId="7EFDEA34"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第５条　甲は、第２条に定める貸付期間の初日に、貸付物件を現状有姿で乙に引き渡す。</w:t>
      </w:r>
    </w:p>
    <w:p w14:paraId="6EE796F4" w14:textId="504A50A0"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２　前項の引き渡しは、甲と乙が現地立会いの上で行うものとする。</w:t>
      </w:r>
    </w:p>
    <w:p w14:paraId="4755376E" w14:textId="3A5E1214" w:rsidR="00475C9C" w:rsidRPr="00724F61" w:rsidRDefault="00475C9C" w:rsidP="00475C9C">
      <w:pPr>
        <w:ind w:left="210" w:hangingChars="100" w:hanging="210"/>
        <w:rPr>
          <w:rFonts w:ascii="ＭＳ 明朝" w:eastAsia="ＭＳ 明朝" w:hAnsi="ＭＳ 明朝"/>
        </w:rPr>
      </w:pPr>
      <w:r w:rsidRPr="00724F61">
        <w:rPr>
          <w:rFonts w:ascii="ＭＳ 明朝" w:eastAsia="ＭＳ 明朝" w:hAnsi="ＭＳ 明朝" w:hint="eastAsia"/>
        </w:rPr>
        <w:t>３　乙は、引渡しをもって貸付物件の管理責任を負う。</w:t>
      </w:r>
    </w:p>
    <w:p w14:paraId="5807D669" w14:textId="77777777" w:rsidR="00563DD4" w:rsidRPr="00724F61" w:rsidRDefault="00563DD4" w:rsidP="00475C9C">
      <w:pPr>
        <w:ind w:left="210" w:hangingChars="100" w:hanging="210"/>
        <w:rPr>
          <w:rFonts w:ascii="ＭＳ 明朝" w:eastAsia="ＭＳ 明朝" w:hAnsi="ＭＳ 明朝"/>
        </w:rPr>
      </w:pPr>
    </w:p>
    <w:p w14:paraId="43A11EAD" w14:textId="437E556C" w:rsidR="00563DD4" w:rsidRPr="00724F61" w:rsidRDefault="00563DD4" w:rsidP="00475C9C">
      <w:pPr>
        <w:ind w:left="210" w:hangingChars="100" w:hanging="210"/>
        <w:rPr>
          <w:rFonts w:ascii="ＭＳ 明朝" w:eastAsia="ＭＳ 明朝" w:hAnsi="ＭＳ 明朝"/>
        </w:rPr>
      </w:pPr>
      <w:r w:rsidRPr="00724F61">
        <w:rPr>
          <w:rFonts w:ascii="ＭＳ 明朝" w:eastAsia="ＭＳ 明朝" w:hAnsi="ＭＳ 明朝" w:hint="eastAsia"/>
        </w:rPr>
        <w:t>（</w:t>
      </w:r>
      <w:r w:rsidR="00134900" w:rsidRPr="00724F61">
        <w:rPr>
          <w:rFonts w:ascii="ＭＳ 明朝" w:eastAsia="ＭＳ 明朝" w:hAnsi="ＭＳ 明朝" w:hint="eastAsia"/>
        </w:rPr>
        <w:t>延滞金）</w:t>
      </w:r>
    </w:p>
    <w:p w14:paraId="46B2FD75" w14:textId="33FE0CC4" w:rsidR="005D792E" w:rsidRPr="00724F61" w:rsidRDefault="00D37900" w:rsidP="00475C9C">
      <w:pPr>
        <w:ind w:left="210" w:hangingChars="100" w:hanging="210"/>
        <w:rPr>
          <w:rFonts w:ascii="ＭＳ 明朝" w:eastAsia="ＭＳ 明朝" w:hAnsi="ＭＳ 明朝"/>
        </w:rPr>
      </w:pPr>
      <w:r w:rsidRPr="00724F61">
        <w:rPr>
          <w:rFonts w:ascii="ＭＳ 明朝" w:eastAsia="ＭＳ 明朝" w:hAnsi="ＭＳ 明朝" w:hint="eastAsia"/>
        </w:rPr>
        <w:t>第６条　乙は、第３条第３項に規定する納期限までに貸付料を納入しないときは、</w:t>
      </w:r>
      <w:r w:rsidR="005D792E" w:rsidRPr="00724F61">
        <w:rPr>
          <w:rFonts w:ascii="ＭＳ 明朝" w:eastAsia="ＭＳ 明朝" w:hAnsi="ＭＳ 明朝" w:hint="eastAsia"/>
        </w:rPr>
        <w:t>当該納期限の翌日から納入した日までの日数に応じ、年１４．６パーセント（当該納期限の翌日から１月を経過するまでの期間については、年７．３パーセント）の割合で計算した延滞金（１００円未満の端数があるとき又はその金額が１００円未満であるときは、その端数金額又はその金額を切り捨てる。）を甲に支払わなければならない。ただし、年当たりの割合は、うるう年の日を含む期間についても、３６５日当たりの割合とする。</w:t>
      </w:r>
    </w:p>
    <w:p w14:paraId="09DBBCD0" w14:textId="77777777" w:rsidR="0089447A" w:rsidRPr="00724F61" w:rsidRDefault="0089447A" w:rsidP="00475C9C">
      <w:pPr>
        <w:ind w:left="210" w:hangingChars="100" w:hanging="210"/>
        <w:rPr>
          <w:rFonts w:ascii="ＭＳ 明朝" w:eastAsia="ＭＳ 明朝" w:hAnsi="ＭＳ 明朝"/>
        </w:rPr>
      </w:pPr>
    </w:p>
    <w:p w14:paraId="394E0617" w14:textId="4193A723"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（充当の順序）</w:t>
      </w:r>
    </w:p>
    <w:p w14:paraId="06E190E9" w14:textId="0400D145"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第７条　乙が貸付料及び延滞金を納付すべき場合において、納付された金額が貸付料及び延滞金の合計額に満たないときは、まず、延滞金から充当する。</w:t>
      </w:r>
    </w:p>
    <w:p w14:paraId="0B664740" w14:textId="77777777" w:rsidR="0089447A" w:rsidRPr="00724F61" w:rsidRDefault="0089447A" w:rsidP="00475C9C">
      <w:pPr>
        <w:ind w:left="210" w:hangingChars="100" w:hanging="210"/>
        <w:rPr>
          <w:rFonts w:ascii="ＭＳ 明朝" w:eastAsia="ＭＳ 明朝" w:hAnsi="ＭＳ 明朝"/>
        </w:rPr>
      </w:pPr>
    </w:p>
    <w:p w14:paraId="302CEFC9" w14:textId="2B028ED6"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（契約保証金）</w:t>
      </w:r>
    </w:p>
    <w:p w14:paraId="26189D22" w14:textId="6987CCB7" w:rsidR="00496E2F" w:rsidRDefault="0089447A" w:rsidP="00DB513C">
      <w:pPr>
        <w:ind w:left="210" w:hangingChars="100" w:hanging="210"/>
        <w:rPr>
          <w:rFonts w:ascii="ＭＳ 明朝" w:eastAsia="ＭＳ 明朝" w:hAnsi="ＭＳ 明朝"/>
        </w:rPr>
      </w:pPr>
      <w:r w:rsidRPr="00724F61">
        <w:rPr>
          <w:rFonts w:ascii="ＭＳ 明朝" w:eastAsia="ＭＳ 明朝" w:hAnsi="ＭＳ 明朝" w:hint="eastAsia"/>
        </w:rPr>
        <w:t>第８条　乙は、地方自治法施行令第１６７条の１６</w:t>
      </w:r>
      <w:r w:rsidR="00E37E73" w:rsidRPr="00724F61">
        <w:rPr>
          <w:rFonts w:ascii="ＭＳ 明朝" w:eastAsia="ＭＳ 明朝" w:hAnsi="ＭＳ 明朝" w:hint="eastAsia"/>
        </w:rPr>
        <w:t>（昭和２２年政令第１６号）及び柏原市財務規則第１０７条（昭和３９年３月１６日規則第７号）に</w:t>
      </w:r>
      <w:r w:rsidR="007979CA" w:rsidRPr="00724F61">
        <w:rPr>
          <w:rFonts w:ascii="ＭＳ 明朝" w:eastAsia="ＭＳ 明朝" w:hAnsi="ＭＳ 明朝" w:hint="eastAsia"/>
        </w:rPr>
        <w:t>基づく</w:t>
      </w:r>
      <w:r w:rsidR="00E37E73" w:rsidRPr="00724F61">
        <w:rPr>
          <w:rFonts w:ascii="ＭＳ 明朝" w:eastAsia="ＭＳ 明朝" w:hAnsi="ＭＳ 明朝" w:hint="eastAsia"/>
        </w:rPr>
        <w:t>契約保証金を甲に支払</w:t>
      </w:r>
      <w:r w:rsidR="007979CA" w:rsidRPr="00724F61">
        <w:rPr>
          <w:rFonts w:ascii="ＭＳ 明朝" w:eastAsia="ＭＳ 明朝" w:hAnsi="ＭＳ 明朝" w:hint="eastAsia"/>
        </w:rPr>
        <w:t>うものとする。</w:t>
      </w:r>
      <w:r w:rsidR="00E37E73" w:rsidRPr="00724F61">
        <w:rPr>
          <w:rFonts w:ascii="ＭＳ 明朝" w:eastAsia="ＭＳ 明朝" w:hAnsi="ＭＳ 明朝" w:hint="eastAsia"/>
        </w:rPr>
        <w:t>契約保証金の額は、貸付料総額３６か月分の１００分の１０に相当する額</w:t>
      </w:r>
      <w:bookmarkStart w:id="0" w:name="_Hlk209201484"/>
      <w:r w:rsidR="00DB513C" w:rsidRPr="00C47B4B">
        <w:rPr>
          <w:rFonts w:ascii="ＭＳ 明朝" w:eastAsia="ＭＳ 明朝" w:hAnsi="ＭＳ 明朝" w:hint="eastAsia"/>
        </w:rPr>
        <w:t>（１円未満の端数が生じた場合には、当該端数を切り</w:t>
      </w:r>
      <w:r w:rsidR="0030160C" w:rsidRPr="00C47B4B">
        <w:rPr>
          <w:rFonts w:ascii="ＭＳ 明朝" w:eastAsia="ＭＳ 明朝" w:hAnsi="ＭＳ 明朝" w:hint="eastAsia"/>
        </w:rPr>
        <w:t>上げる</w:t>
      </w:r>
      <w:r w:rsidR="00DB513C" w:rsidRPr="00C47B4B">
        <w:rPr>
          <w:rFonts w:ascii="ＭＳ 明朝" w:eastAsia="ＭＳ 明朝" w:hAnsi="ＭＳ 明朝" w:hint="eastAsia"/>
        </w:rPr>
        <w:t>。）</w:t>
      </w:r>
      <w:bookmarkEnd w:id="0"/>
      <w:r w:rsidR="00E37E73" w:rsidRPr="00724F61">
        <w:rPr>
          <w:rFonts w:ascii="ＭＳ 明朝" w:eastAsia="ＭＳ 明朝" w:hAnsi="ＭＳ 明朝" w:hint="eastAsia"/>
        </w:rPr>
        <w:t>とする。契約保証金は、</w:t>
      </w:r>
      <w:r w:rsidR="007979CA" w:rsidRPr="00724F61">
        <w:rPr>
          <w:rFonts w:ascii="ＭＳ 明朝" w:eastAsia="ＭＳ 明朝" w:hAnsi="ＭＳ 明朝" w:hint="eastAsia"/>
        </w:rPr>
        <w:t>本契約期間が満了したとき、貸付物件の原状回復後、乙の請求に基づき、</w:t>
      </w:r>
      <w:r w:rsidR="00E37E73" w:rsidRPr="00724F61">
        <w:rPr>
          <w:rFonts w:ascii="ＭＳ 明朝" w:eastAsia="ＭＳ 明朝" w:hAnsi="ＭＳ 明朝" w:hint="eastAsia"/>
        </w:rPr>
        <w:t>利息を付さ</w:t>
      </w:r>
      <w:r w:rsidR="007979CA" w:rsidRPr="00724F61">
        <w:rPr>
          <w:rFonts w:ascii="ＭＳ 明朝" w:eastAsia="ＭＳ 明朝" w:hAnsi="ＭＳ 明朝" w:hint="eastAsia"/>
        </w:rPr>
        <w:t>ずに返還する</w:t>
      </w:r>
      <w:r w:rsidR="00E37E73" w:rsidRPr="00724F61">
        <w:rPr>
          <w:rFonts w:ascii="ＭＳ 明朝" w:eastAsia="ＭＳ 明朝" w:hAnsi="ＭＳ 明朝" w:hint="eastAsia"/>
        </w:rPr>
        <w:t>。</w:t>
      </w:r>
    </w:p>
    <w:p w14:paraId="05023CD7" w14:textId="5D3008EB" w:rsidR="00E97429" w:rsidRPr="00724F61" w:rsidRDefault="00E97429" w:rsidP="00475C9C">
      <w:pPr>
        <w:ind w:left="210" w:hangingChars="100" w:hanging="210"/>
        <w:rPr>
          <w:rFonts w:ascii="ＭＳ 明朝" w:eastAsia="ＭＳ 明朝" w:hAnsi="ＭＳ 明朝"/>
        </w:rPr>
      </w:pPr>
      <w:r w:rsidRPr="00C47B4B">
        <w:rPr>
          <w:rFonts w:ascii="ＭＳ 明朝" w:eastAsia="ＭＳ 明朝" w:hAnsi="ＭＳ 明朝" w:hint="eastAsia"/>
        </w:rPr>
        <w:lastRenderedPageBreak/>
        <w:t>２　第２２条第２号以下の事由により、乙が、本契約上の義務を履行しないときは、甲は本契約を解除し、納付された契約保証金は甲に帰属する。ただし、これらにより甲の損害賠償をさまたげない。</w:t>
      </w:r>
    </w:p>
    <w:p w14:paraId="65F0A221" w14:textId="77777777" w:rsidR="007979CA" w:rsidRPr="00724F61" w:rsidRDefault="007979CA" w:rsidP="00475C9C">
      <w:pPr>
        <w:ind w:left="210" w:hangingChars="100" w:hanging="210"/>
        <w:rPr>
          <w:rFonts w:ascii="ＭＳ 明朝" w:eastAsia="ＭＳ 明朝" w:hAnsi="ＭＳ 明朝"/>
        </w:rPr>
      </w:pPr>
    </w:p>
    <w:p w14:paraId="2711A7E0" w14:textId="1318A83C" w:rsidR="007979CA" w:rsidRPr="00724F61" w:rsidRDefault="007979CA" w:rsidP="00475C9C">
      <w:pPr>
        <w:ind w:left="210" w:hangingChars="100" w:hanging="210"/>
        <w:rPr>
          <w:rFonts w:ascii="ＭＳ 明朝" w:eastAsia="ＭＳ 明朝" w:hAnsi="ＭＳ 明朝"/>
        </w:rPr>
      </w:pPr>
      <w:r w:rsidRPr="00724F61">
        <w:rPr>
          <w:rFonts w:ascii="ＭＳ 明朝" w:eastAsia="ＭＳ 明朝" w:hAnsi="ＭＳ 明朝" w:hint="eastAsia"/>
        </w:rPr>
        <w:t>（</w:t>
      </w:r>
      <w:r w:rsidR="00146BDD" w:rsidRPr="00724F61">
        <w:rPr>
          <w:rFonts w:ascii="ＭＳ 明朝" w:eastAsia="ＭＳ 明朝" w:hAnsi="ＭＳ 明朝" w:hint="eastAsia"/>
        </w:rPr>
        <w:t>光熱水費の支払い</w:t>
      </w:r>
      <w:r w:rsidRPr="00724F61">
        <w:rPr>
          <w:rFonts w:ascii="ＭＳ 明朝" w:eastAsia="ＭＳ 明朝" w:hAnsi="ＭＳ 明朝" w:hint="eastAsia"/>
        </w:rPr>
        <w:t>）</w:t>
      </w:r>
    </w:p>
    <w:p w14:paraId="14206FC2" w14:textId="2ED0C1D3" w:rsidR="007979CA" w:rsidRPr="00724F61" w:rsidRDefault="007979CA" w:rsidP="00475C9C">
      <w:pPr>
        <w:ind w:left="210" w:hangingChars="100" w:hanging="210"/>
        <w:rPr>
          <w:rFonts w:ascii="ＭＳ 明朝" w:eastAsia="ＭＳ 明朝" w:hAnsi="ＭＳ 明朝"/>
        </w:rPr>
      </w:pPr>
      <w:r w:rsidRPr="00724F61">
        <w:rPr>
          <w:rFonts w:ascii="ＭＳ 明朝" w:eastAsia="ＭＳ 明朝" w:hAnsi="ＭＳ 明朝" w:hint="eastAsia"/>
        </w:rPr>
        <w:t>第９条</w:t>
      </w:r>
      <w:r w:rsidR="00146BDD" w:rsidRPr="00724F61">
        <w:rPr>
          <w:rFonts w:ascii="ＭＳ 明朝" w:eastAsia="ＭＳ 明朝" w:hAnsi="ＭＳ 明朝" w:hint="eastAsia"/>
        </w:rPr>
        <w:t xml:space="preserve">　貸付物件に係る電気及び水道の使用量を計る子メーターについては甲が設置する。</w:t>
      </w:r>
    </w:p>
    <w:p w14:paraId="4F18BF06" w14:textId="0BE980E7" w:rsidR="00146BDD" w:rsidRPr="00724F61" w:rsidRDefault="00146BDD" w:rsidP="00146BDD">
      <w:pPr>
        <w:ind w:left="210" w:hangingChars="100" w:hanging="210"/>
        <w:rPr>
          <w:rFonts w:ascii="ＭＳ 明朝" w:eastAsia="ＭＳ 明朝" w:hAnsi="ＭＳ 明朝"/>
        </w:rPr>
      </w:pPr>
      <w:r w:rsidRPr="00724F61">
        <w:rPr>
          <w:rFonts w:ascii="ＭＳ 明朝" w:eastAsia="ＭＳ 明朝" w:hAnsi="ＭＳ 明朝" w:hint="eastAsia"/>
        </w:rPr>
        <w:t>２　電気及び水道の使用料は、取り付けた子メーターにより使用量を計測し算出するものとする。</w:t>
      </w:r>
    </w:p>
    <w:p w14:paraId="3E30AC7C" w14:textId="7CBD5876" w:rsidR="00146BDD" w:rsidRPr="00724F61" w:rsidRDefault="00146BDD" w:rsidP="00146BDD">
      <w:pPr>
        <w:ind w:left="210" w:hangingChars="100" w:hanging="210"/>
        <w:rPr>
          <w:rFonts w:ascii="ＭＳ 明朝" w:eastAsia="ＭＳ 明朝" w:hAnsi="ＭＳ 明朝"/>
        </w:rPr>
      </w:pPr>
      <w:r w:rsidRPr="00C47B4B">
        <w:rPr>
          <w:rFonts w:ascii="ＭＳ 明朝" w:eastAsia="ＭＳ 明朝" w:hAnsi="ＭＳ 明朝" w:hint="eastAsia"/>
        </w:rPr>
        <w:t>３　乙は、甲の発行する納入通知書により、その指定する納期限までに、甲に納入しなければならない。</w:t>
      </w:r>
    </w:p>
    <w:p w14:paraId="5E431B1B" w14:textId="77777777" w:rsidR="00BB4722" w:rsidRPr="00724F61" w:rsidRDefault="00BB4722" w:rsidP="00146BDD">
      <w:pPr>
        <w:ind w:left="210" w:hangingChars="100" w:hanging="210"/>
        <w:rPr>
          <w:rFonts w:ascii="ＭＳ 明朝" w:eastAsia="ＭＳ 明朝" w:hAnsi="ＭＳ 明朝"/>
        </w:rPr>
      </w:pPr>
    </w:p>
    <w:p w14:paraId="29A5FF46" w14:textId="1ECA6159" w:rsidR="00BB4722" w:rsidRPr="00724F61" w:rsidRDefault="00BB4722" w:rsidP="00146BDD">
      <w:pPr>
        <w:ind w:left="210" w:hangingChars="100" w:hanging="210"/>
        <w:rPr>
          <w:rFonts w:ascii="ＭＳ 明朝" w:eastAsia="ＭＳ 明朝" w:hAnsi="ＭＳ 明朝"/>
        </w:rPr>
      </w:pPr>
      <w:r w:rsidRPr="00724F61">
        <w:rPr>
          <w:rFonts w:ascii="ＭＳ 明朝" w:eastAsia="ＭＳ 明朝" w:hAnsi="ＭＳ 明朝" w:hint="eastAsia"/>
        </w:rPr>
        <w:t>（個別経費）</w:t>
      </w:r>
    </w:p>
    <w:p w14:paraId="68C1F6F4" w14:textId="2A9F59D8" w:rsidR="00E92CDD" w:rsidRPr="00724F61" w:rsidRDefault="00BB4722" w:rsidP="00146BDD">
      <w:pPr>
        <w:ind w:left="210" w:hangingChars="100" w:hanging="210"/>
        <w:rPr>
          <w:rFonts w:ascii="ＭＳ 明朝" w:eastAsia="ＭＳ 明朝" w:hAnsi="ＭＳ 明朝"/>
        </w:rPr>
      </w:pPr>
      <w:r w:rsidRPr="00724F61">
        <w:rPr>
          <w:rFonts w:ascii="ＭＳ 明朝" w:eastAsia="ＭＳ 明朝" w:hAnsi="ＭＳ 明朝" w:hint="eastAsia"/>
        </w:rPr>
        <w:t xml:space="preserve">第１０条　</w:t>
      </w:r>
      <w:r w:rsidR="0020027E" w:rsidRPr="00724F61">
        <w:rPr>
          <w:rFonts w:ascii="ＭＳ 明朝" w:eastAsia="ＭＳ 明朝" w:hAnsi="ＭＳ 明朝" w:hint="eastAsia"/>
        </w:rPr>
        <w:t>乙は、引渡日以後の貸付物件の使用に伴い生ずる次に定める費用を、貸付料とは別に負担するものとする。</w:t>
      </w:r>
    </w:p>
    <w:p w14:paraId="74C733EB" w14:textId="635E553D"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（１）光熱水費</w:t>
      </w:r>
    </w:p>
    <w:p w14:paraId="2E85918C" w14:textId="1FC11FE7"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（２）</w:t>
      </w:r>
      <w:r w:rsidR="003B7972" w:rsidRPr="00724F61">
        <w:rPr>
          <w:rFonts w:ascii="ＭＳ 明朝" w:eastAsia="ＭＳ 明朝" w:hAnsi="ＭＳ 明朝" w:hint="eastAsia"/>
        </w:rPr>
        <w:t>貸付</w:t>
      </w:r>
      <w:r w:rsidRPr="00724F61">
        <w:rPr>
          <w:rFonts w:ascii="ＭＳ 明朝" w:eastAsia="ＭＳ 明朝" w:hAnsi="ＭＳ 明朝" w:hint="eastAsia"/>
        </w:rPr>
        <w:t>物件内の設備・備品・機器について、甲が用意するもの以外</w:t>
      </w:r>
    </w:p>
    <w:p w14:paraId="6D1CE827" w14:textId="5DB8F731"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（３）貸付物件内の装飾費について、甲が用意する以外のものを乙が必要とする場合</w:t>
      </w:r>
    </w:p>
    <w:p w14:paraId="4FB2BB52" w14:textId="433262F1"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（４）貸付物件内の改装・補修・維持費について、乙に瑕疵がある場合や改良のための修繕をする場合等</w:t>
      </w:r>
    </w:p>
    <w:p w14:paraId="168F4166" w14:textId="2E58D95A"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（５）業務用電話設置費及び通話料</w:t>
      </w:r>
    </w:p>
    <w:p w14:paraId="573781D2" w14:textId="6D926A58"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（６）インターネット設置費及び通信料</w:t>
      </w:r>
    </w:p>
    <w:p w14:paraId="23A93F72" w14:textId="6B44CFBF"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（７）定期清掃費</w:t>
      </w:r>
    </w:p>
    <w:p w14:paraId="1EC0FD2F" w14:textId="35E111F0"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（８）日常清掃費</w:t>
      </w:r>
    </w:p>
    <w:p w14:paraId="0F5EBEF5" w14:textId="11344EEC"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（９）</w:t>
      </w:r>
      <w:r w:rsidR="003B7972" w:rsidRPr="00724F61">
        <w:rPr>
          <w:rFonts w:ascii="ＭＳ 明朝" w:eastAsia="ＭＳ 明朝" w:hAnsi="ＭＳ 明朝" w:hint="eastAsia"/>
        </w:rPr>
        <w:t>精算システムの購入費・維持管理費</w:t>
      </w:r>
    </w:p>
    <w:p w14:paraId="71EBBAF0" w14:textId="6D3EFB34"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（１０）廃棄物処理費</w:t>
      </w:r>
    </w:p>
    <w:p w14:paraId="116E48E2" w14:textId="7AC45980"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（１１）運営に係る保険料</w:t>
      </w:r>
    </w:p>
    <w:p w14:paraId="7A4CA796" w14:textId="5CF61EF7"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（１２）その他諸経費</w:t>
      </w:r>
    </w:p>
    <w:p w14:paraId="6CF0895D" w14:textId="21A642C5"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（１３）前各号の他、貸付物件の使用に伴い発生する一切の費用</w:t>
      </w:r>
    </w:p>
    <w:p w14:paraId="54206A05" w14:textId="77777777" w:rsidR="00E92CDD" w:rsidRPr="00724F61" w:rsidRDefault="00E92CDD" w:rsidP="00146BDD">
      <w:pPr>
        <w:ind w:left="210" w:hangingChars="100" w:hanging="210"/>
        <w:rPr>
          <w:rFonts w:ascii="ＭＳ 明朝" w:eastAsia="ＭＳ 明朝" w:hAnsi="ＭＳ 明朝"/>
        </w:rPr>
      </w:pPr>
    </w:p>
    <w:p w14:paraId="06B83FBD" w14:textId="6C9A71C9" w:rsidR="00E92CDD" w:rsidRPr="00724F61" w:rsidRDefault="00E92CDD" w:rsidP="00146BDD">
      <w:pPr>
        <w:ind w:left="210" w:hangingChars="100" w:hanging="210"/>
        <w:rPr>
          <w:rFonts w:ascii="ＭＳ 明朝" w:eastAsia="ＭＳ 明朝" w:hAnsi="ＭＳ 明朝"/>
        </w:rPr>
      </w:pPr>
      <w:r w:rsidRPr="00724F61">
        <w:rPr>
          <w:rFonts w:ascii="ＭＳ 明朝" w:eastAsia="ＭＳ 明朝" w:hAnsi="ＭＳ 明朝" w:hint="eastAsia"/>
        </w:rPr>
        <w:t>（維持管理費）</w:t>
      </w:r>
    </w:p>
    <w:p w14:paraId="74F8F2B4" w14:textId="56E86F9C" w:rsidR="00E92CDD" w:rsidRPr="00724F61" w:rsidRDefault="00E92CDD" w:rsidP="00146BDD">
      <w:pPr>
        <w:ind w:left="210" w:hangingChars="100" w:hanging="210"/>
        <w:rPr>
          <w:rFonts w:ascii="ＭＳ 明朝" w:eastAsia="ＭＳ 明朝" w:hAnsi="ＭＳ 明朝"/>
        </w:rPr>
      </w:pPr>
      <w:r w:rsidRPr="00724F61">
        <w:rPr>
          <w:rFonts w:ascii="ＭＳ 明朝" w:eastAsia="ＭＳ 明朝" w:hAnsi="ＭＳ 明朝" w:hint="eastAsia"/>
        </w:rPr>
        <w:t>第１１条　乙は、市民交流センターの維持管理費</w:t>
      </w:r>
      <w:r w:rsidR="00E97429" w:rsidRPr="00C47B4B">
        <w:rPr>
          <w:rFonts w:ascii="ＭＳ 明朝" w:eastAsia="ＭＳ 明朝" w:hAnsi="ＭＳ 明朝" w:hint="eastAsia"/>
        </w:rPr>
        <w:t>（電気設備保守点検業務委託料、合併浄化槽保守点検業務委託料、自動ドア保守点検業務委託料、機械警備業務委託料、貯水槽清掃業務委託料、消防設備点検業務委託料、建築設備等検査報告業務委託料）</w:t>
      </w:r>
      <w:r w:rsidRPr="00724F61">
        <w:rPr>
          <w:rFonts w:ascii="ＭＳ 明朝" w:eastAsia="ＭＳ 明朝" w:hAnsi="ＭＳ 明朝" w:hint="eastAsia"/>
        </w:rPr>
        <w:t>について、</w:t>
      </w:r>
      <w:r w:rsidR="00DB4B99" w:rsidRPr="00C47B4B">
        <w:rPr>
          <w:rFonts w:ascii="ＭＳ 明朝" w:eastAsia="ＭＳ 明朝" w:hAnsi="ＭＳ 明朝" w:hint="eastAsia"/>
        </w:rPr>
        <w:t>当該年度の維持管理費が確定次第、</w:t>
      </w:r>
      <w:r w:rsidRPr="00C47B4B">
        <w:rPr>
          <w:rFonts w:ascii="ＭＳ 明朝" w:eastAsia="ＭＳ 明朝" w:hAnsi="ＭＳ 明朝" w:hint="eastAsia"/>
        </w:rPr>
        <w:t>面積按分により</w:t>
      </w:r>
      <w:r w:rsidR="00DB4B99" w:rsidRPr="00C47B4B">
        <w:rPr>
          <w:rFonts w:ascii="ＭＳ 明朝" w:eastAsia="ＭＳ 明朝" w:hAnsi="ＭＳ 明朝" w:hint="eastAsia"/>
        </w:rPr>
        <w:t>運営事業者の負担とする金額を</w:t>
      </w:r>
      <w:r w:rsidRPr="00C47B4B">
        <w:rPr>
          <w:rFonts w:ascii="ＭＳ 明朝" w:eastAsia="ＭＳ 明朝" w:hAnsi="ＭＳ 明朝" w:hint="eastAsia"/>
        </w:rPr>
        <w:t>算出</w:t>
      </w:r>
      <w:r w:rsidR="00DB4B99" w:rsidRPr="00C47B4B">
        <w:rPr>
          <w:rFonts w:ascii="ＭＳ 明朝" w:eastAsia="ＭＳ 明朝" w:hAnsi="ＭＳ 明朝" w:hint="eastAsia"/>
        </w:rPr>
        <w:t>し、当該</w:t>
      </w:r>
      <w:r w:rsidR="00C774F6" w:rsidRPr="00C47B4B">
        <w:rPr>
          <w:rFonts w:ascii="ＭＳ 明朝" w:eastAsia="ＭＳ 明朝" w:hAnsi="ＭＳ 明朝" w:hint="eastAsia"/>
        </w:rPr>
        <w:t>年度末までに支払う</w:t>
      </w:r>
      <w:r w:rsidR="006C6903" w:rsidRPr="00C47B4B">
        <w:rPr>
          <w:rFonts w:ascii="ＭＳ 明朝" w:eastAsia="ＭＳ 明朝" w:hAnsi="ＭＳ 明朝" w:hint="eastAsia"/>
        </w:rPr>
        <w:t>こと</w:t>
      </w:r>
      <w:r w:rsidR="00C774F6" w:rsidRPr="00C47B4B">
        <w:rPr>
          <w:rFonts w:ascii="ＭＳ 明朝" w:eastAsia="ＭＳ 明朝" w:hAnsi="ＭＳ 明朝" w:hint="eastAsia"/>
        </w:rPr>
        <w:t>。</w:t>
      </w:r>
    </w:p>
    <w:p w14:paraId="2A71ACE1" w14:textId="4828299F" w:rsidR="007D5B66" w:rsidRDefault="00C774F6" w:rsidP="00146BDD">
      <w:pPr>
        <w:ind w:left="210" w:hangingChars="100" w:hanging="210"/>
        <w:rPr>
          <w:rFonts w:ascii="ＭＳ 明朝" w:eastAsia="ＭＳ 明朝" w:hAnsi="ＭＳ 明朝"/>
        </w:rPr>
      </w:pPr>
      <w:r w:rsidRPr="009A5CB8">
        <w:rPr>
          <w:rFonts w:ascii="ＭＳ 明朝" w:eastAsia="ＭＳ 明朝" w:hAnsi="ＭＳ 明朝" w:hint="eastAsia"/>
        </w:rPr>
        <w:t>２　乙は、前項の維持管理費について、甲が発行する納入通知書により、その指定する納期</w:t>
      </w:r>
      <w:r w:rsidRPr="009A5CB8">
        <w:rPr>
          <w:rFonts w:ascii="ＭＳ 明朝" w:eastAsia="ＭＳ 明朝" w:hAnsi="ＭＳ 明朝" w:hint="eastAsia"/>
        </w:rPr>
        <w:lastRenderedPageBreak/>
        <w:t>限までに支払う。ただし、</w:t>
      </w:r>
      <w:r w:rsidR="009A5CB8" w:rsidRPr="009A5CB8">
        <w:rPr>
          <w:rFonts w:ascii="ＭＳ 明朝" w:eastAsia="ＭＳ 明朝" w:hAnsi="ＭＳ 明朝" w:hint="eastAsia"/>
        </w:rPr>
        <w:t>年度</w:t>
      </w:r>
      <w:r w:rsidR="00C47B4B" w:rsidRPr="009A5CB8">
        <w:rPr>
          <w:rFonts w:ascii="ＭＳ 明朝" w:eastAsia="ＭＳ 明朝" w:hAnsi="ＭＳ 明朝" w:hint="eastAsia"/>
        </w:rPr>
        <w:t>末</w:t>
      </w:r>
      <w:r w:rsidRPr="009A5CB8">
        <w:rPr>
          <w:rFonts w:ascii="ＭＳ 明朝" w:eastAsia="ＭＳ 明朝" w:hAnsi="ＭＳ 明朝" w:hint="eastAsia"/>
        </w:rPr>
        <w:t>が金融機関の休日に当たるときは、次の営業日</w:t>
      </w:r>
      <w:r w:rsidR="009A5CB8">
        <w:rPr>
          <w:rFonts w:ascii="ＭＳ 明朝" w:eastAsia="ＭＳ 明朝" w:hAnsi="ＭＳ 明朝" w:hint="eastAsia"/>
        </w:rPr>
        <w:t>を納期限として指定する。</w:t>
      </w:r>
    </w:p>
    <w:p w14:paraId="05D751D5" w14:textId="77777777" w:rsidR="00C774F6" w:rsidRPr="00724F61" w:rsidRDefault="00C774F6" w:rsidP="00146BDD">
      <w:pPr>
        <w:ind w:left="210" w:hangingChars="100" w:hanging="210"/>
        <w:rPr>
          <w:rFonts w:ascii="ＭＳ 明朝" w:eastAsia="ＭＳ 明朝" w:hAnsi="ＭＳ 明朝"/>
        </w:rPr>
      </w:pPr>
    </w:p>
    <w:p w14:paraId="79052E01" w14:textId="040AC072"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（善管注意義務等）</w:t>
      </w:r>
    </w:p>
    <w:p w14:paraId="3ACD9C6D" w14:textId="78FE1C78"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第１２条　乙は、貸付物件が市有財産であることを常に考慮し、善良な管理者の注意をもって維持管理しなければならない。</w:t>
      </w:r>
    </w:p>
    <w:p w14:paraId="052D87C1" w14:textId="7271A35B"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２　貸付物件内の防犯対策については、すべて乙の責任と負担において対処すること。</w:t>
      </w:r>
    </w:p>
    <w:p w14:paraId="0DDC29AF" w14:textId="77777777" w:rsidR="00463E73" w:rsidRPr="00724F61" w:rsidRDefault="00463E73" w:rsidP="00146BDD">
      <w:pPr>
        <w:ind w:left="210" w:hangingChars="100" w:hanging="210"/>
        <w:rPr>
          <w:rFonts w:ascii="ＭＳ 明朝" w:eastAsia="ＭＳ 明朝" w:hAnsi="ＭＳ 明朝"/>
        </w:rPr>
      </w:pPr>
    </w:p>
    <w:p w14:paraId="75B087E1" w14:textId="7DB51409"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w:t>
      </w:r>
      <w:r w:rsidR="003A489A" w:rsidRPr="00724F61">
        <w:rPr>
          <w:rFonts w:ascii="ＭＳ 明朝" w:eastAsia="ＭＳ 明朝" w:hAnsi="ＭＳ 明朝" w:hint="eastAsia"/>
        </w:rPr>
        <w:t>契約不適合責任</w:t>
      </w:r>
      <w:r w:rsidRPr="00724F61">
        <w:rPr>
          <w:rFonts w:ascii="ＭＳ 明朝" w:eastAsia="ＭＳ 明朝" w:hAnsi="ＭＳ 明朝" w:hint="eastAsia"/>
        </w:rPr>
        <w:t>）</w:t>
      </w:r>
    </w:p>
    <w:p w14:paraId="0F691FF5" w14:textId="6D2002EF"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第</w:t>
      </w:r>
      <w:r w:rsidR="003A489A" w:rsidRPr="00724F61">
        <w:rPr>
          <w:rFonts w:ascii="ＭＳ 明朝" w:eastAsia="ＭＳ 明朝" w:hAnsi="ＭＳ 明朝" w:hint="eastAsia"/>
        </w:rPr>
        <w:t>１</w:t>
      </w:r>
      <w:r w:rsidR="00463E73" w:rsidRPr="00724F61">
        <w:rPr>
          <w:rFonts w:ascii="ＭＳ 明朝" w:eastAsia="ＭＳ 明朝" w:hAnsi="ＭＳ 明朝" w:hint="eastAsia"/>
        </w:rPr>
        <w:t>３</w:t>
      </w:r>
      <w:r w:rsidRPr="00724F61">
        <w:rPr>
          <w:rFonts w:ascii="ＭＳ 明朝" w:eastAsia="ＭＳ 明朝" w:hAnsi="ＭＳ 明朝" w:hint="eastAsia"/>
        </w:rPr>
        <w:t>条</w:t>
      </w:r>
      <w:r w:rsidR="003A489A" w:rsidRPr="00724F61">
        <w:rPr>
          <w:rFonts w:ascii="ＭＳ 明朝" w:eastAsia="ＭＳ 明朝" w:hAnsi="ＭＳ 明朝" w:hint="eastAsia"/>
        </w:rPr>
        <w:t xml:space="preserve">　乙は、本契約を締結した後、貸付物件について、種類、性質、又は数量に関して本契約の内容に適合しないものがあることを発見した場合でも、甲に対し貸付物件の修補、代替物の引渡し</w:t>
      </w:r>
      <w:r w:rsidR="00A62A3B">
        <w:rPr>
          <w:rFonts w:ascii="ＭＳ 明朝" w:eastAsia="ＭＳ 明朝" w:hAnsi="ＭＳ 明朝" w:hint="eastAsia"/>
        </w:rPr>
        <w:t>若しくは</w:t>
      </w:r>
      <w:r w:rsidR="003A489A" w:rsidRPr="00724F61">
        <w:rPr>
          <w:rFonts w:ascii="ＭＳ 明朝" w:eastAsia="ＭＳ 明朝" w:hAnsi="ＭＳ 明朝" w:hint="eastAsia"/>
        </w:rPr>
        <w:t>不足分の引渡しによる履行の追完、貸付料の減免又は損害賠償を請求することができないものとする。</w:t>
      </w:r>
    </w:p>
    <w:p w14:paraId="4B1586E7" w14:textId="77777777" w:rsidR="009C4CBF" w:rsidRPr="00724F61" w:rsidRDefault="009C4CBF" w:rsidP="00146BDD">
      <w:pPr>
        <w:ind w:left="210" w:hangingChars="100" w:hanging="210"/>
        <w:rPr>
          <w:rFonts w:ascii="ＭＳ 明朝" w:eastAsia="ＭＳ 明朝" w:hAnsi="ＭＳ 明朝"/>
        </w:rPr>
      </w:pPr>
    </w:p>
    <w:p w14:paraId="1F44A850" w14:textId="77A3342C" w:rsidR="002F72C4" w:rsidRPr="00724F61" w:rsidRDefault="002F72C4" w:rsidP="00146BDD">
      <w:pPr>
        <w:ind w:left="210" w:hangingChars="100" w:hanging="210"/>
        <w:rPr>
          <w:rFonts w:ascii="ＭＳ 明朝" w:eastAsia="ＭＳ 明朝" w:hAnsi="ＭＳ 明朝"/>
        </w:rPr>
      </w:pPr>
      <w:r w:rsidRPr="00724F61">
        <w:rPr>
          <w:rFonts w:ascii="ＭＳ 明朝" w:eastAsia="ＭＳ 明朝" w:hAnsi="ＭＳ 明朝" w:hint="eastAsia"/>
        </w:rPr>
        <w:t>（</w:t>
      </w:r>
      <w:r w:rsidR="00BB7728" w:rsidRPr="00724F61">
        <w:rPr>
          <w:rFonts w:ascii="ＭＳ 明朝" w:eastAsia="ＭＳ 明朝" w:hAnsi="ＭＳ 明朝" w:hint="eastAsia"/>
        </w:rPr>
        <w:t>禁止事項</w:t>
      </w:r>
      <w:r w:rsidRPr="00724F61">
        <w:rPr>
          <w:rFonts w:ascii="ＭＳ 明朝" w:eastAsia="ＭＳ 明朝" w:hAnsi="ＭＳ 明朝" w:hint="eastAsia"/>
        </w:rPr>
        <w:t>）</w:t>
      </w:r>
    </w:p>
    <w:p w14:paraId="7D8B8802" w14:textId="2E1132D6" w:rsidR="002F72C4" w:rsidRPr="00724F61" w:rsidRDefault="002F72C4"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４</w:t>
      </w:r>
      <w:r w:rsidRPr="00724F61">
        <w:rPr>
          <w:rFonts w:ascii="ＭＳ 明朝" w:eastAsia="ＭＳ 明朝" w:hAnsi="ＭＳ 明朝" w:hint="eastAsia"/>
        </w:rPr>
        <w:t xml:space="preserve">条　</w:t>
      </w:r>
      <w:r w:rsidR="003401AB" w:rsidRPr="00724F61">
        <w:rPr>
          <w:rFonts w:ascii="ＭＳ 明朝" w:eastAsia="ＭＳ 明朝" w:hAnsi="ＭＳ 明朝" w:hint="eastAsia"/>
        </w:rPr>
        <w:t>乙は、次の各号に掲げる行為をしてはならない。</w:t>
      </w:r>
    </w:p>
    <w:p w14:paraId="399C7668" w14:textId="75B437B2" w:rsidR="003401AB" w:rsidRPr="00724F61" w:rsidRDefault="003401AB" w:rsidP="00146BDD">
      <w:pPr>
        <w:ind w:left="210" w:hangingChars="100" w:hanging="210"/>
        <w:rPr>
          <w:rFonts w:ascii="ＭＳ 明朝" w:eastAsia="ＭＳ 明朝" w:hAnsi="ＭＳ 明朝"/>
        </w:rPr>
      </w:pPr>
      <w:r w:rsidRPr="00724F61">
        <w:rPr>
          <w:rFonts w:ascii="ＭＳ 明朝" w:eastAsia="ＭＳ 明朝" w:hAnsi="ＭＳ 明朝" w:hint="eastAsia"/>
        </w:rPr>
        <w:t>（１）貸付物件を指定用途以外の用途に供</w:t>
      </w:r>
      <w:r w:rsidR="00657A23" w:rsidRPr="00724F61">
        <w:rPr>
          <w:rFonts w:ascii="ＭＳ 明朝" w:eastAsia="ＭＳ 明朝" w:hAnsi="ＭＳ 明朝" w:hint="eastAsia"/>
        </w:rPr>
        <w:t>してはならない。</w:t>
      </w:r>
    </w:p>
    <w:p w14:paraId="4A164EB8" w14:textId="581BB5F7" w:rsidR="003401AB" w:rsidRPr="00724F61" w:rsidRDefault="003401AB" w:rsidP="00146BDD">
      <w:pPr>
        <w:ind w:left="210" w:hangingChars="100" w:hanging="210"/>
        <w:rPr>
          <w:rFonts w:ascii="ＭＳ 明朝" w:eastAsia="ＭＳ 明朝" w:hAnsi="ＭＳ 明朝"/>
        </w:rPr>
      </w:pPr>
      <w:r w:rsidRPr="00724F61">
        <w:rPr>
          <w:rFonts w:ascii="ＭＳ 明朝" w:eastAsia="ＭＳ 明朝" w:hAnsi="ＭＳ 明朝" w:hint="eastAsia"/>
        </w:rPr>
        <w:t>（２）</w:t>
      </w:r>
      <w:r w:rsidR="00657A23" w:rsidRPr="00724F61">
        <w:rPr>
          <w:rFonts w:ascii="ＭＳ 明朝" w:eastAsia="ＭＳ 明朝" w:hAnsi="ＭＳ 明朝" w:hint="eastAsia"/>
        </w:rPr>
        <w:t>貸付物件に関する権利の全部又は一部を第三者に譲渡し、転貸し、担保に供し、又は営業を委託し、若しくは名義貸し等をすることはできない。</w:t>
      </w:r>
    </w:p>
    <w:p w14:paraId="07EC5581" w14:textId="77777777" w:rsidR="00BB7728" w:rsidRPr="00724F61" w:rsidRDefault="00BB7728" w:rsidP="00146BDD">
      <w:pPr>
        <w:ind w:left="210" w:hangingChars="100" w:hanging="210"/>
        <w:rPr>
          <w:rFonts w:ascii="ＭＳ 明朝" w:eastAsia="ＭＳ 明朝" w:hAnsi="ＭＳ 明朝"/>
        </w:rPr>
      </w:pPr>
    </w:p>
    <w:p w14:paraId="57A68479" w14:textId="436C0032"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（修繕義務）</w:t>
      </w:r>
    </w:p>
    <w:p w14:paraId="3E873596" w14:textId="6BC4FC19" w:rsidR="00585440" w:rsidRPr="00724F61" w:rsidRDefault="00BB7728" w:rsidP="00585440">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５</w:t>
      </w:r>
      <w:r w:rsidRPr="00724F61">
        <w:rPr>
          <w:rFonts w:ascii="ＭＳ 明朝" w:eastAsia="ＭＳ 明朝" w:hAnsi="ＭＳ 明朝" w:hint="eastAsia"/>
        </w:rPr>
        <w:t>条</w:t>
      </w:r>
      <w:r w:rsidR="009C4CBF" w:rsidRPr="00724F61">
        <w:rPr>
          <w:rFonts w:ascii="ＭＳ 明朝" w:eastAsia="ＭＳ 明朝" w:hAnsi="ＭＳ 明朝" w:hint="eastAsia"/>
        </w:rPr>
        <w:t xml:space="preserve">　</w:t>
      </w:r>
      <w:r w:rsidR="00585440" w:rsidRPr="00724F61">
        <w:rPr>
          <w:rFonts w:ascii="ＭＳ 明朝" w:eastAsia="ＭＳ 明朝" w:hAnsi="ＭＳ 明朝" w:hint="eastAsia"/>
        </w:rPr>
        <w:t>貸付物件の躯体及び甲があらかじめ整備した付帯設備に関する修繕の費用は、甲が負担する。</w:t>
      </w:r>
    </w:p>
    <w:p w14:paraId="7B514BDE" w14:textId="240131A4" w:rsidR="00585440" w:rsidRPr="00724F61" w:rsidRDefault="00585440" w:rsidP="00585440">
      <w:pPr>
        <w:ind w:left="210" w:hangingChars="100" w:hanging="210"/>
        <w:rPr>
          <w:rFonts w:ascii="ＭＳ 明朝" w:eastAsia="ＭＳ 明朝" w:hAnsi="ＭＳ 明朝"/>
        </w:rPr>
      </w:pPr>
      <w:r w:rsidRPr="00724F61">
        <w:rPr>
          <w:rFonts w:ascii="ＭＳ 明朝" w:eastAsia="ＭＳ 明朝" w:hAnsi="ＭＳ 明朝" w:hint="eastAsia"/>
        </w:rPr>
        <w:t>２　前項の甲が負担する費用以外で、乙の負担により設置した設備の修繕、その他乙の責めに帰すべき事由により生じた修繕の費用は、乙の負担とする。</w:t>
      </w:r>
    </w:p>
    <w:p w14:paraId="35378F26" w14:textId="26312FF3" w:rsidR="00585440" w:rsidRPr="00724F61" w:rsidRDefault="00585440" w:rsidP="00585440">
      <w:pPr>
        <w:ind w:left="210" w:hangingChars="100" w:hanging="210"/>
        <w:rPr>
          <w:rFonts w:ascii="ＭＳ 明朝" w:eastAsia="ＭＳ 明朝" w:hAnsi="ＭＳ 明朝"/>
        </w:rPr>
      </w:pPr>
      <w:r w:rsidRPr="00724F61">
        <w:rPr>
          <w:rFonts w:ascii="ＭＳ 明朝" w:eastAsia="ＭＳ 明朝" w:hAnsi="ＭＳ 明朝" w:hint="eastAsia"/>
        </w:rPr>
        <w:t>３　甲乙双方の責めに帰する事由以外により修繕を要するときは、双方協議してその経費の負担を決定するものとする。</w:t>
      </w:r>
    </w:p>
    <w:p w14:paraId="130A8B00" w14:textId="77777777" w:rsidR="00BB7728" w:rsidRPr="00724F61" w:rsidRDefault="00BB7728" w:rsidP="00146BDD">
      <w:pPr>
        <w:ind w:left="210" w:hangingChars="100" w:hanging="210"/>
        <w:rPr>
          <w:rFonts w:ascii="ＭＳ 明朝" w:eastAsia="ＭＳ 明朝" w:hAnsi="ＭＳ 明朝"/>
        </w:rPr>
      </w:pPr>
    </w:p>
    <w:p w14:paraId="45B51BA4" w14:textId="7B6F5CD7"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（滅失又は毀損の通知）</w:t>
      </w:r>
    </w:p>
    <w:p w14:paraId="76EC13F6" w14:textId="21742F78"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６</w:t>
      </w:r>
      <w:r w:rsidRPr="00724F61">
        <w:rPr>
          <w:rFonts w:ascii="ＭＳ 明朝" w:eastAsia="ＭＳ 明朝" w:hAnsi="ＭＳ 明朝" w:hint="eastAsia"/>
        </w:rPr>
        <w:t>条　乙は、貸付物件の全部又は一部が滅失し、又は毀損したときは、直ちに甲にその状況を通知しなければならない。</w:t>
      </w:r>
    </w:p>
    <w:p w14:paraId="5EA7F3DC" w14:textId="77777777" w:rsidR="00BB7728" w:rsidRPr="00724F61" w:rsidRDefault="00BB7728" w:rsidP="00146BDD">
      <w:pPr>
        <w:ind w:left="210" w:hangingChars="100" w:hanging="210"/>
        <w:rPr>
          <w:rFonts w:ascii="ＭＳ 明朝" w:eastAsia="ＭＳ 明朝" w:hAnsi="ＭＳ 明朝"/>
        </w:rPr>
      </w:pPr>
    </w:p>
    <w:p w14:paraId="65983CD2" w14:textId="353F1D3E"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（滅失又は毀損の原状回復）</w:t>
      </w:r>
    </w:p>
    <w:p w14:paraId="4180C7FB" w14:textId="6081A0A9"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７</w:t>
      </w:r>
      <w:r w:rsidRPr="00724F61">
        <w:rPr>
          <w:rFonts w:ascii="ＭＳ 明朝" w:eastAsia="ＭＳ 明朝" w:hAnsi="ＭＳ 明朝" w:hint="eastAsia"/>
        </w:rPr>
        <w:t>条　乙の責めに帰する事由</w:t>
      </w:r>
      <w:r w:rsidR="00F64CD1" w:rsidRPr="00724F61">
        <w:rPr>
          <w:rFonts w:ascii="ＭＳ 明朝" w:eastAsia="ＭＳ 明朝" w:hAnsi="ＭＳ 明朝" w:hint="eastAsia"/>
        </w:rPr>
        <w:t>により貸付物件を滅失し、又は毀損したときは、乙の責任において原状に回復しなければならない。</w:t>
      </w:r>
    </w:p>
    <w:p w14:paraId="50D29894" w14:textId="77777777" w:rsidR="00F64CD1" w:rsidRPr="00724F61" w:rsidRDefault="00F64CD1" w:rsidP="00146BDD">
      <w:pPr>
        <w:ind w:left="210" w:hangingChars="100" w:hanging="210"/>
        <w:rPr>
          <w:rFonts w:ascii="ＭＳ 明朝" w:eastAsia="ＭＳ 明朝" w:hAnsi="ＭＳ 明朝"/>
        </w:rPr>
      </w:pPr>
    </w:p>
    <w:p w14:paraId="04308FB0" w14:textId="0A3CF11D"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lastRenderedPageBreak/>
        <w:t>（原状回復）</w:t>
      </w:r>
    </w:p>
    <w:p w14:paraId="3319C3C8" w14:textId="76B16A93"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８</w:t>
      </w:r>
      <w:r w:rsidRPr="00724F61">
        <w:rPr>
          <w:rFonts w:ascii="ＭＳ 明朝" w:eastAsia="ＭＳ 明朝" w:hAnsi="ＭＳ 明朝" w:hint="eastAsia"/>
        </w:rPr>
        <w:t xml:space="preserve">条　</w:t>
      </w:r>
      <w:r w:rsidR="00445633" w:rsidRPr="00724F61">
        <w:rPr>
          <w:rFonts w:ascii="ＭＳ 明朝" w:eastAsia="ＭＳ 明朝" w:hAnsi="ＭＳ 明朝" w:hint="eastAsia"/>
        </w:rPr>
        <w:t>乙は、貸付期間が満了するときは、満了日までに、また、契約を解除されたときは、甲が指定する期日までに、乙の負担で、貸付物件を原状に回復した上で返還しなければならない。ただし、甲が特に承認したときは、この限りではない。</w:t>
      </w:r>
    </w:p>
    <w:p w14:paraId="6CF44B5D" w14:textId="561DC194" w:rsidR="00445633" w:rsidRPr="00724F61" w:rsidRDefault="00445633" w:rsidP="00146BDD">
      <w:pPr>
        <w:ind w:left="210" w:hangingChars="100" w:hanging="210"/>
        <w:rPr>
          <w:rFonts w:ascii="ＭＳ 明朝" w:eastAsia="ＭＳ 明朝" w:hAnsi="ＭＳ 明朝"/>
        </w:rPr>
      </w:pPr>
      <w:r w:rsidRPr="00724F61">
        <w:rPr>
          <w:rFonts w:ascii="ＭＳ 明朝" w:eastAsia="ＭＳ 明朝" w:hAnsi="ＭＳ 明朝" w:hint="eastAsia"/>
        </w:rPr>
        <w:t>２　乙が前項の期日までに原状回復の義務を履行しないときは、甲が原状回復のための処置を行い、その費用の支払いを乙に請求することができる。この場合において、乙は、何ら異議を申し立てることはできない。</w:t>
      </w:r>
    </w:p>
    <w:p w14:paraId="4C703697" w14:textId="77777777" w:rsidR="00445633" w:rsidRPr="00724F61" w:rsidRDefault="00445633" w:rsidP="00146BDD">
      <w:pPr>
        <w:ind w:left="210" w:hangingChars="100" w:hanging="210"/>
        <w:rPr>
          <w:rFonts w:ascii="ＭＳ 明朝" w:eastAsia="ＭＳ 明朝" w:hAnsi="ＭＳ 明朝"/>
        </w:rPr>
      </w:pPr>
    </w:p>
    <w:p w14:paraId="71961226" w14:textId="1C729CEE"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（実地調査等）</w:t>
      </w:r>
    </w:p>
    <w:p w14:paraId="77636D42" w14:textId="6BA7492C" w:rsidR="00D24219"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９</w:t>
      </w:r>
      <w:r w:rsidRPr="00724F61">
        <w:rPr>
          <w:rFonts w:ascii="ＭＳ 明朝" w:eastAsia="ＭＳ 明朝" w:hAnsi="ＭＳ 明朝" w:hint="eastAsia"/>
        </w:rPr>
        <w:t>条　甲は、貸付物件について随時その状況を調査し、乙に対して必要な報告又は資料の提出を求めることができる。</w:t>
      </w:r>
    </w:p>
    <w:p w14:paraId="032E918B" w14:textId="7F139243" w:rsidR="00F64CD1"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 xml:space="preserve">２　</w:t>
      </w:r>
      <w:r w:rsidR="00F64CD1" w:rsidRPr="00724F61">
        <w:rPr>
          <w:rFonts w:ascii="ＭＳ 明朝" w:eastAsia="ＭＳ 明朝" w:hAnsi="ＭＳ 明朝" w:hint="eastAsia"/>
        </w:rPr>
        <w:t>乙は、</w:t>
      </w:r>
      <w:r w:rsidRPr="00724F61">
        <w:rPr>
          <w:rFonts w:ascii="ＭＳ 明朝" w:eastAsia="ＭＳ 明朝" w:hAnsi="ＭＳ 明朝" w:hint="eastAsia"/>
        </w:rPr>
        <w:t>前項の</w:t>
      </w:r>
      <w:r w:rsidR="00F64CD1" w:rsidRPr="00724F61">
        <w:rPr>
          <w:rFonts w:ascii="ＭＳ 明朝" w:eastAsia="ＭＳ 明朝" w:hAnsi="ＭＳ 明朝" w:hint="eastAsia"/>
        </w:rPr>
        <w:t>調査を拒み</w:t>
      </w:r>
      <w:r w:rsidRPr="00724F61">
        <w:rPr>
          <w:rFonts w:ascii="ＭＳ 明朝" w:eastAsia="ＭＳ 明朝" w:hAnsi="ＭＳ 明朝" w:hint="eastAsia"/>
        </w:rPr>
        <w:t>若しくは</w:t>
      </w:r>
      <w:r w:rsidR="00F64CD1" w:rsidRPr="00724F61">
        <w:rPr>
          <w:rFonts w:ascii="ＭＳ 明朝" w:eastAsia="ＭＳ 明朝" w:hAnsi="ＭＳ 明朝" w:hint="eastAsia"/>
        </w:rPr>
        <w:t>妨げ</w:t>
      </w:r>
      <w:r w:rsidRPr="00724F61">
        <w:rPr>
          <w:rFonts w:ascii="ＭＳ 明朝" w:eastAsia="ＭＳ 明朝" w:hAnsi="ＭＳ 明朝" w:hint="eastAsia"/>
        </w:rPr>
        <w:t>、</w:t>
      </w:r>
      <w:r w:rsidR="00F64CD1" w:rsidRPr="00724F61">
        <w:rPr>
          <w:rFonts w:ascii="ＭＳ 明朝" w:eastAsia="ＭＳ 明朝" w:hAnsi="ＭＳ 明朝" w:hint="eastAsia"/>
        </w:rPr>
        <w:t>又は報告若しくは資料の提出を怠ってはならない。</w:t>
      </w:r>
    </w:p>
    <w:p w14:paraId="06BEF7D4" w14:textId="77777777" w:rsidR="00D24219" w:rsidRPr="00724F61" w:rsidRDefault="00D24219" w:rsidP="00146BDD">
      <w:pPr>
        <w:ind w:left="210" w:hangingChars="100" w:hanging="210"/>
        <w:rPr>
          <w:rFonts w:ascii="ＭＳ 明朝" w:eastAsia="ＭＳ 明朝" w:hAnsi="ＭＳ 明朝"/>
        </w:rPr>
      </w:pPr>
    </w:p>
    <w:p w14:paraId="2553DB18" w14:textId="5F05043F" w:rsidR="00D24219"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（損害賠償）</w:t>
      </w:r>
    </w:p>
    <w:p w14:paraId="48299A15" w14:textId="67F30E64" w:rsidR="00D24219"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第</w:t>
      </w:r>
      <w:r w:rsidR="00463E73" w:rsidRPr="00724F61">
        <w:rPr>
          <w:rFonts w:ascii="ＭＳ 明朝" w:eastAsia="ＭＳ 明朝" w:hAnsi="ＭＳ 明朝" w:hint="eastAsia"/>
        </w:rPr>
        <w:t>２０</w:t>
      </w:r>
      <w:r w:rsidRPr="00724F61">
        <w:rPr>
          <w:rFonts w:ascii="ＭＳ 明朝" w:eastAsia="ＭＳ 明朝" w:hAnsi="ＭＳ 明朝" w:hint="eastAsia"/>
        </w:rPr>
        <w:t>条　乙は、その責めに帰するべき理由により、貸付物件の全部又は一部を滅失し、又は毀損したときは、当該滅失又は毀損による損害額</w:t>
      </w:r>
      <w:r w:rsidR="00374EAA" w:rsidRPr="00724F61">
        <w:rPr>
          <w:rFonts w:ascii="ＭＳ 明朝" w:eastAsia="ＭＳ 明朝" w:hAnsi="ＭＳ 明朝" w:hint="eastAsia"/>
        </w:rPr>
        <w:t>を甲に支払わなければならない。ただし、貸付物件を原状に回復した場合は、この限りではない。</w:t>
      </w:r>
    </w:p>
    <w:p w14:paraId="6D0231ED" w14:textId="2DE04BF3"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２　乙は、貸付物件の使用にあたり、甲又は第三者に損害を与えたときは、すべて乙の責任で、その損害を賠償しなければならない。</w:t>
      </w:r>
    </w:p>
    <w:p w14:paraId="697AA6B7" w14:textId="77777777" w:rsidR="00A26F56" w:rsidRPr="00724F61" w:rsidRDefault="00A26F56" w:rsidP="00A26F56">
      <w:pPr>
        <w:ind w:left="210" w:hangingChars="100" w:hanging="210"/>
        <w:rPr>
          <w:rFonts w:ascii="ＭＳ 明朝" w:eastAsia="ＭＳ 明朝" w:hAnsi="ＭＳ 明朝"/>
        </w:rPr>
      </w:pPr>
      <w:r w:rsidRPr="00724F61">
        <w:rPr>
          <w:rFonts w:ascii="ＭＳ 明朝" w:eastAsia="ＭＳ 明朝" w:hAnsi="ＭＳ 明朝" w:hint="eastAsia"/>
        </w:rPr>
        <w:t>３　第２３条の但し書きの規定により、違約金を支払った場合においても、なお、損害賠償責任を免れない。</w:t>
      </w:r>
    </w:p>
    <w:p w14:paraId="5A360DD9" w14:textId="77777777" w:rsidR="00374EAA" w:rsidRPr="00724F61" w:rsidRDefault="00374EAA" w:rsidP="00146BDD">
      <w:pPr>
        <w:ind w:left="210" w:hangingChars="100" w:hanging="210"/>
        <w:rPr>
          <w:rFonts w:ascii="ＭＳ 明朝" w:eastAsia="ＭＳ 明朝" w:hAnsi="ＭＳ 明朝"/>
        </w:rPr>
      </w:pPr>
    </w:p>
    <w:p w14:paraId="2A227F2B" w14:textId="04699240"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（有益費等の請求権の放棄）</w:t>
      </w:r>
    </w:p>
    <w:p w14:paraId="1721D2CA" w14:textId="1392EF73"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１</w:t>
      </w:r>
      <w:r w:rsidRPr="00724F61">
        <w:rPr>
          <w:rFonts w:ascii="ＭＳ 明朝" w:eastAsia="ＭＳ 明朝" w:hAnsi="ＭＳ 明朝" w:hint="eastAsia"/>
        </w:rPr>
        <w:t>条　乙は、貸付物件に投じた有益費</w:t>
      </w:r>
      <w:r w:rsidR="00463E73" w:rsidRPr="00724F61">
        <w:rPr>
          <w:rFonts w:ascii="ＭＳ 明朝" w:eastAsia="ＭＳ 明朝" w:hAnsi="ＭＳ 明朝" w:hint="eastAsia"/>
        </w:rPr>
        <w:t>又は修繕</w:t>
      </w:r>
      <w:r w:rsidRPr="00724F61">
        <w:rPr>
          <w:rFonts w:ascii="ＭＳ 明朝" w:eastAsia="ＭＳ 明朝" w:hAnsi="ＭＳ 明朝" w:hint="eastAsia"/>
        </w:rPr>
        <w:t>費があっても、これを甲に請求することはできない。</w:t>
      </w:r>
    </w:p>
    <w:p w14:paraId="397E653A" w14:textId="77777777" w:rsidR="000677A5" w:rsidRPr="00724F61" w:rsidRDefault="000677A5" w:rsidP="00146BDD">
      <w:pPr>
        <w:ind w:left="210" w:hangingChars="100" w:hanging="210"/>
        <w:rPr>
          <w:rFonts w:ascii="ＭＳ 明朝" w:eastAsia="ＭＳ 明朝" w:hAnsi="ＭＳ 明朝"/>
        </w:rPr>
      </w:pPr>
    </w:p>
    <w:p w14:paraId="74DFC4B8" w14:textId="4BD4FBE9"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（契約の解除）</w:t>
      </w:r>
    </w:p>
    <w:p w14:paraId="212D75CC" w14:textId="4BF3BBD9"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２</w:t>
      </w:r>
      <w:r w:rsidRPr="00724F61">
        <w:rPr>
          <w:rFonts w:ascii="ＭＳ 明朝" w:eastAsia="ＭＳ 明朝" w:hAnsi="ＭＳ 明朝" w:hint="eastAsia"/>
        </w:rPr>
        <w:t>条　甲は、次の各号のいずれかに該当するときは、本契約を解除することができる。この場合において、乙に損失が生じても、いかなる</w:t>
      </w:r>
      <w:r w:rsidR="007A3627" w:rsidRPr="00724F61">
        <w:rPr>
          <w:rFonts w:ascii="ＭＳ 明朝" w:eastAsia="ＭＳ 明朝" w:hAnsi="ＭＳ 明朝" w:hint="eastAsia"/>
        </w:rPr>
        <w:t>補償</w:t>
      </w:r>
      <w:r w:rsidRPr="00724F61">
        <w:rPr>
          <w:rFonts w:ascii="ＭＳ 明朝" w:eastAsia="ＭＳ 明朝" w:hAnsi="ＭＳ 明朝" w:hint="eastAsia"/>
        </w:rPr>
        <w:t>もしない。</w:t>
      </w:r>
    </w:p>
    <w:p w14:paraId="5A8771A5" w14:textId="39D27DF7"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（１）公用若しくは公共用に供する必要が生じたとき</w:t>
      </w:r>
    </w:p>
    <w:p w14:paraId="6F2008CD" w14:textId="64F79B3C"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（２）乙が貸付料等の未納等、仕様書や関係条例及び規則の各条項に違反したとき</w:t>
      </w:r>
    </w:p>
    <w:p w14:paraId="6923A965" w14:textId="18D29810"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（３）乙が参加資格の詐称その他不正な手段により、契約したとき</w:t>
      </w:r>
    </w:p>
    <w:p w14:paraId="102B4F68" w14:textId="774F2D61"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（４）休業状態が１か月以上継続しているとき</w:t>
      </w:r>
    </w:p>
    <w:p w14:paraId="3C1A85E5" w14:textId="6B632BB4"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（５）</w:t>
      </w:r>
      <w:r w:rsidR="007A3627" w:rsidRPr="00724F61">
        <w:rPr>
          <w:rFonts w:ascii="ＭＳ 明朝" w:eastAsia="ＭＳ 明朝" w:hAnsi="ＭＳ 明朝" w:hint="eastAsia"/>
        </w:rPr>
        <w:t>食品衛生法（昭和２２年法律第２３３号）第５５条に規定された許可の取消又は営業の禁止、若しくは停止を受けたとき</w:t>
      </w:r>
    </w:p>
    <w:p w14:paraId="6F30B92B" w14:textId="77777777" w:rsidR="007A3627" w:rsidRPr="00724F61" w:rsidRDefault="007A3627" w:rsidP="00146BDD">
      <w:pPr>
        <w:ind w:left="210" w:hangingChars="100" w:hanging="210"/>
        <w:rPr>
          <w:rFonts w:ascii="ＭＳ 明朝" w:eastAsia="ＭＳ 明朝" w:hAnsi="ＭＳ 明朝"/>
        </w:rPr>
      </w:pPr>
    </w:p>
    <w:p w14:paraId="1CE4EBED" w14:textId="39BBC123" w:rsidR="007A3627" w:rsidRPr="00724F61" w:rsidRDefault="007A3627" w:rsidP="00146BDD">
      <w:pPr>
        <w:ind w:left="210" w:hangingChars="100" w:hanging="210"/>
        <w:rPr>
          <w:rFonts w:ascii="ＭＳ 明朝" w:eastAsia="ＭＳ 明朝" w:hAnsi="ＭＳ 明朝"/>
        </w:rPr>
      </w:pPr>
      <w:r w:rsidRPr="00724F61">
        <w:rPr>
          <w:rFonts w:ascii="ＭＳ 明朝" w:eastAsia="ＭＳ 明朝" w:hAnsi="ＭＳ 明朝" w:hint="eastAsia"/>
        </w:rPr>
        <w:t>（貸付期間内の解約）</w:t>
      </w:r>
    </w:p>
    <w:p w14:paraId="1109DBD0" w14:textId="4CD1DF26" w:rsidR="007A3627" w:rsidRPr="00724F61" w:rsidRDefault="007A3627"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３</w:t>
      </w:r>
      <w:r w:rsidRPr="00724F61">
        <w:rPr>
          <w:rFonts w:ascii="ＭＳ 明朝" w:eastAsia="ＭＳ 明朝" w:hAnsi="ＭＳ 明朝" w:hint="eastAsia"/>
        </w:rPr>
        <w:t>条　乙は、貸付期間中であっても、６か月の予告期間（本契約</w:t>
      </w:r>
      <w:r w:rsidR="00C75357" w:rsidRPr="00724F61">
        <w:rPr>
          <w:rFonts w:ascii="ＭＳ 明朝" w:eastAsia="ＭＳ 明朝" w:hAnsi="ＭＳ 明朝" w:hint="eastAsia"/>
        </w:rPr>
        <w:t>解約の申し入れ日より解約希望日までの期間）をもって甲に対し書面による解約の申し入れをすることができ、この場合、予告期間の満了と同時に本契約は終了する。ただし、甲は乙に対し違約金として本契約解約日から貸付期間満了日までの貸付料相当額を請求することができる。</w:t>
      </w:r>
    </w:p>
    <w:p w14:paraId="1E1B8D6E" w14:textId="77777777" w:rsidR="008F48E2" w:rsidRPr="00724F61" w:rsidRDefault="008F48E2" w:rsidP="00146BDD">
      <w:pPr>
        <w:ind w:left="210" w:hangingChars="100" w:hanging="210"/>
        <w:rPr>
          <w:rFonts w:ascii="ＭＳ 明朝" w:eastAsia="ＭＳ 明朝" w:hAnsi="ＭＳ 明朝"/>
        </w:rPr>
      </w:pPr>
    </w:p>
    <w:p w14:paraId="77CE1DF6" w14:textId="7B6A5883"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（契約の終了）</w:t>
      </w:r>
    </w:p>
    <w:p w14:paraId="5D7468BC" w14:textId="208EEBFF"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４</w:t>
      </w:r>
      <w:r w:rsidRPr="00724F61">
        <w:rPr>
          <w:rFonts w:ascii="ＭＳ 明朝" w:eastAsia="ＭＳ 明朝" w:hAnsi="ＭＳ 明朝" w:hint="eastAsia"/>
        </w:rPr>
        <w:t>条　天災地変その他甲乙双方の責めに帰すことができない理由により、本建物の全部又は一部が滅失</w:t>
      </w:r>
      <w:r w:rsidR="00A62A3B">
        <w:rPr>
          <w:rFonts w:ascii="ＭＳ 明朝" w:eastAsia="ＭＳ 明朝" w:hAnsi="ＭＳ 明朝" w:hint="eastAsia"/>
        </w:rPr>
        <w:t>、又は</w:t>
      </w:r>
      <w:r w:rsidRPr="00724F61">
        <w:rPr>
          <w:rFonts w:ascii="ＭＳ 明朝" w:eastAsia="ＭＳ 明朝" w:hAnsi="ＭＳ 明朝" w:hint="eastAsia"/>
        </w:rPr>
        <w:t>毀損し、貸付物件の使用が不可能になったときは、本契約を終了する。</w:t>
      </w:r>
    </w:p>
    <w:p w14:paraId="1F14E9AF" w14:textId="77777777" w:rsidR="008F48E2" w:rsidRPr="00724F61" w:rsidRDefault="008F48E2" w:rsidP="00146BDD">
      <w:pPr>
        <w:ind w:left="210" w:hangingChars="100" w:hanging="210"/>
        <w:rPr>
          <w:rFonts w:ascii="ＭＳ 明朝" w:eastAsia="ＭＳ 明朝" w:hAnsi="ＭＳ 明朝"/>
        </w:rPr>
      </w:pPr>
    </w:p>
    <w:p w14:paraId="6FBF3826" w14:textId="4D810091"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（免責事項）</w:t>
      </w:r>
    </w:p>
    <w:p w14:paraId="241E6CC6" w14:textId="7632CBF0"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５</w:t>
      </w:r>
      <w:r w:rsidRPr="00724F61">
        <w:rPr>
          <w:rFonts w:ascii="ＭＳ 明朝" w:eastAsia="ＭＳ 明朝" w:hAnsi="ＭＳ 明朝" w:hint="eastAsia"/>
        </w:rPr>
        <w:t>条　天災地変、諸設備の故障、偶発事故、盗難その他甲の責めに</w:t>
      </w:r>
      <w:r w:rsidR="002E6DD8" w:rsidRPr="00724F61">
        <w:rPr>
          <w:rFonts w:ascii="ＭＳ 明朝" w:eastAsia="ＭＳ 明朝" w:hAnsi="ＭＳ 明朝" w:hint="eastAsia"/>
        </w:rPr>
        <w:t>帰すことのできない事由により、乙が被った損害については、甲はその賠償の責めを負わないものとする。</w:t>
      </w:r>
    </w:p>
    <w:p w14:paraId="0C60766F" w14:textId="6312126B" w:rsidR="002E6DD8" w:rsidRPr="00724F61" w:rsidRDefault="002E6DD8" w:rsidP="00146BDD">
      <w:pPr>
        <w:ind w:left="210" w:hangingChars="100" w:hanging="210"/>
        <w:rPr>
          <w:rFonts w:ascii="ＭＳ 明朝" w:eastAsia="ＭＳ 明朝" w:hAnsi="ＭＳ 明朝"/>
        </w:rPr>
      </w:pPr>
      <w:r w:rsidRPr="00724F61">
        <w:rPr>
          <w:rFonts w:ascii="ＭＳ 明朝" w:eastAsia="ＭＳ 明朝" w:hAnsi="ＭＳ 明朝" w:hint="eastAsia"/>
        </w:rPr>
        <w:t>２　第三者の作為又は不作為により、乙が被った損害については、事態のいかんにかかわらず、甲はその責めを負わないものとする。</w:t>
      </w:r>
    </w:p>
    <w:p w14:paraId="5118E0D5" w14:textId="6AEA16F1" w:rsidR="002E6DD8" w:rsidRPr="00724F61" w:rsidRDefault="002E6DD8" w:rsidP="00146BDD">
      <w:pPr>
        <w:ind w:left="210" w:hangingChars="100" w:hanging="210"/>
        <w:rPr>
          <w:rFonts w:ascii="ＭＳ 明朝" w:eastAsia="ＭＳ 明朝" w:hAnsi="ＭＳ 明朝"/>
        </w:rPr>
      </w:pPr>
      <w:r w:rsidRPr="00724F61">
        <w:rPr>
          <w:rFonts w:ascii="ＭＳ 明朝" w:eastAsia="ＭＳ 明朝" w:hAnsi="ＭＳ 明朝" w:hint="eastAsia"/>
        </w:rPr>
        <w:t>３　甲は本建物の点検、修理、改造、保守作業（停電、断水を含む）等を行う必要があると判断したときは、乙に対し、貸付物件又は共用部分の使用中止を含む必要な協力を要請することができるものとし、乙は甲に協力するものとする。</w:t>
      </w:r>
    </w:p>
    <w:p w14:paraId="0EB9ED33" w14:textId="77ED4170" w:rsidR="002E6DD8" w:rsidRPr="00724F61" w:rsidRDefault="002E6DD8" w:rsidP="002E6DD8">
      <w:pPr>
        <w:ind w:left="210" w:hangingChars="100" w:hanging="210"/>
        <w:rPr>
          <w:rFonts w:ascii="ＭＳ 明朝" w:eastAsia="ＭＳ 明朝" w:hAnsi="ＭＳ 明朝"/>
        </w:rPr>
      </w:pPr>
      <w:r w:rsidRPr="00724F61">
        <w:rPr>
          <w:rFonts w:ascii="ＭＳ 明朝" w:eastAsia="ＭＳ 明朝" w:hAnsi="ＭＳ 明朝" w:hint="eastAsia"/>
        </w:rPr>
        <w:t>４　前項に伴う、諸サービスの不足又は共用部分若しくは貸付物件の使用停止、使用上の制約若しくは使用の中止に関しては、甲はその責めを負わないものとし、乙は甲に対し、営業補償、休業補償等一切請求しないものとする。</w:t>
      </w:r>
    </w:p>
    <w:p w14:paraId="29AC194A" w14:textId="77777777" w:rsidR="00B33088" w:rsidRPr="00724F61" w:rsidRDefault="00B33088" w:rsidP="002E6DD8">
      <w:pPr>
        <w:ind w:left="210" w:hangingChars="100" w:hanging="210"/>
        <w:rPr>
          <w:rFonts w:ascii="ＭＳ 明朝" w:eastAsia="ＭＳ 明朝" w:hAnsi="ＭＳ 明朝"/>
        </w:rPr>
      </w:pPr>
    </w:p>
    <w:p w14:paraId="6D4904CD" w14:textId="17C9DAFD"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（通知義務）</w:t>
      </w:r>
    </w:p>
    <w:p w14:paraId="5A770C69" w14:textId="3B8DCA1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６</w:t>
      </w:r>
      <w:r w:rsidRPr="00724F61">
        <w:rPr>
          <w:rFonts w:ascii="ＭＳ 明朝" w:eastAsia="ＭＳ 明朝" w:hAnsi="ＭＳ 明朝" w:hint="eastAsia"/>
        </w:rPr>
        <w:t>条　乙は、次の各号のいずれかに該当する事由が生じたときは、甲に対し、直ちにその旨を書面により通知しなければならない。</w:t>
      </w:r>
    </w:p>
    <w:p w14:paraId="00846A93" w14:textId="747B1D9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（１）連絡先又は電話番号等を変更したとき</w:t>
      </w:r>
    </w:p>
    <w:p w14:paraId="4276F3E2" w14:textId="58328C4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（２）法人名、所在地、代表者、定款又は寄附行為を変更したとき</w:t>
      </w:r>
    </w:p>
    <w:p w14:paraId="7A7D0601" w14:textId="3EDFD5AD"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（３）会社の合併等により本件賃貸借の継承があったとき</w:t>
      </w:r>
    </w:p>
    <w:p w14:paraId="44BFA42B" w14:textId="219406D2"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（４）強制執行、競売又は民事再生の申立て（自己申立てを含む。）を受けたとき</w:t>
      </w:r>
    </w:p>
    <w:p w14:paraId="5DB2424F" w14:textId="13615A89"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（５）破産の申立て若しくは会社更生手続開始の申立てを受け、又は自ら申立てをしたとき</w:t>
      </w:r>
    </w:p>
    <w:p w14:paraId="210BC43A" w14:textId="29466424"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（６）解散したとき</w:t>
      </w:r>
    </w:p>
    <w:p w14:paraId="1FFAEB9E" w14:textId="7383FC7B"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（７）その他、本契約の継続に支障があると認めたとき</w:t>
      </w:r>
    </w:p>
    <w:p w14:paraId="479AA836" w14:textId="77777777" w:rsidR="00B33088" w:rsidRPr="00724F61" w:rsidRDefault="00B33088" w:rsidP="002E6DD8">
      <w:pPr>
        <w:ind w:left="210" w:hangingChars="100" w:hanging="210"/>
        <w:rPr>
          <w:rFonts w:ascii="ＭＳ 明朝" w:eastAsia="ＭＳ 明朝" w:hAnsi="ＭＳ 明朝"/>
        </w:rPr>
      </w:pPr>
    </w:p>
    <w:p w14:paraId="4CEFE3ED" w14:textId="3BED1888" w:rsidR="00B33088" w:rsidRPr="00724F61" w:rsidRDefault="00BD3CF6" w:rsidP="002E6DD8">
      <w:pPr>
        <w:ind w:left="210" w:hangingChars="100" w:hanging="210"/>
        <w:rPr>
          <w:rFonts w:ascii="ＭＳ 明朝" w:eastAsia="ＭＳ 明朝" w:hAnsi="ＭＳ 明朝"/>
        </w:rPr>
      </w:pPr>
      <w:r w:rsidRPr="00724F61">
        <w:rPr>
          <w:rFonts w:ascii="ＭＳ 明朝" w:eastAsia="ＭＳ 明朝" w:hAnsi="ＭＳ 明朝" w:hint="eastAsia"/>
        </w:rPr>
        <w:t>（暴力団等からの不当介入の排除）</w:t>
      </w:r>
    </w:p>
    <w:p w14:paraId="61A74C15" w14:textId="35ED2896" w:rsidR="00BD3CF6" w:rsidRPr="00724F61" w:rsidRDefault="00BD3CF6" w:rsidP="002E6DD8">
      <w:pPr>
        <w:ind w:left="210" w:hangingChars="100" w:hanging="210"/>
        <w:rPr>
          <w:rFonts w:ascii="ＭＳ 明朝" w:eastAsia="ＭＳ 明朝" w:hAnsi="ＭＳ 明朝"/>
        </w:rPr>
      </w:pPr>
      <w:r w:rsidRPr="00724F61">
        <w:rPr>
          <w:rFonts w:ascii="ＭＳ 明朝" w:eastAsia="ＭＳ 明朝" w:hAnsi="ＭＳ 明朝" w:hint="eastAsia"/>
        </w:rPr>
        <w:lastRenderedPageBreak/>
        <w:t>第２</w:t>
      </w:r>
      <w:r w:rsidR="00463E73" w:rsidRPr="00724F61">
        <w:rPr>
          <w:rFonts w:ascii="ＭＳ 明朝" w:eastAsia="ＭＳ 明朝" w:hAnsi="ＭＳ 明朝" w:hint="eastAsia"/>
        </w:rPr>
        <w:t>７</w:t>
      </w:r>
      <w:r w:rsidRPr="00724F61">
        <w:rPr>
          <w:rFonts w:ascii="ＭＳ 明朝" w:eastAsia="ＭＳ 明朝" w:hAnsi="ＭＳ 明朝" w:hint="eastAsia"/>
        </w:rPr>
        <w:t>条　乙は、本契約の履行に当たって、暴力団等から不当介入を受けた場合は、遅滞なく甲に報告するとともに、所管の警察署に通報し、捜査上の必要な協力等をしなければならない。</w:t>
      </w:r>
    </w:p>
    <w:p w14:paraId="76CA7AB9" w14:textId="77777777" w:rsidR="00A057FA" w:rsidRPr="00724F61" w:rsidRDefault="00A057FA" w:rsidP="002E6DD8">
      <w:pPr>
        <w:ind w:left="210" w:hangingChars="100" w:hanging="210"/>
        <w:rPr>
          <w:rFonts w:ascii="ＭＳ 明朝" w:eastAsia="ＭＳ 明朝" w:hAnsi="ＭＳ 明朝"/>
        </w:rPr>
      </w:pPr>
    </w:p>
    <w:p w14:paraId="4A8C36ED" w14:textId="47F65CC1" w:rsidR="00A057FA" w:rsidRPr="00724F61" w:rsidRDefault="00A057FA" w:rsidP="002E6DD8">
      <w:pPr>
        <w:ind w:left="210" w:hangingChars="100" w:hanging="210"/>
        <w:rPr>
          <w:rFonts w:ascii="ＭＳ 明朝" w:eastAsia="ＭＳ 明朝" w:hAnsi="ＭＳ 明朝"/>
        </w:rPr>
      </w:pPr>
      <w:r w:rsidRPr="00724F61">
        <w:rPr>
          <w:rFonts w:ascii="ＭＳ 明朝" w:eastAsia="ＭＳ 明朝" w:hAnsi="ＭＳ 明朝" w:hint="eastAsia"/>
        </w:rPr>
        <w:t>（契約諸費用）</w:t>
      </w:r>
    </w:p>
    <w:p w14:paraId="788CEA2C" w14:textId="15DC8CD7"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８</w:t>
      </w:r>
      <w:r w:rsidRPr="00724F61">
        <w:rPr>
          <w:rFonts w:ascii="ＭＳ 明朝" w:eastAsia="ＭＳ 明朝" w:hAnsi="ＭＳ 明朝" w:hint="eastAsia"/>
        </w:rPr>
        <w:t>条　本契約の締結に要する費用は、乙が負担するものとする。</w:t>
      </w:r>
    </w:p>
    <w:p w14:paraId="33AF8A25" w14:textId="77777777" w:rsidR="00ED1570" w:rsidRPr="00724F61" w:rsidRDefault="00ED1570" w:rsidP="002E6DD8">
      <w:pPr>
        <w:ind w:left="210" w:hangingChars="100" w:hanging="210"/>
        <w:rPr>
          <w:rFonts w:ascii="ＭＳ 明朝" w:eastAsia="ＭＳ 明朝" w:hAnsi="ＭＳ 明朝"/>
        </w:rPr>
      </w:pPr>
    </w:p>
    <w:p w14:paraId="4FE9C1C9" w14:textId="1B0B829D" w:rsidR="00ED1570" w:rsidRPr="00724F61" w:rsidRDefault="00ED1570" w:rsidP="002E6DD8">
      <w:pPr>
        <w:ind w:left="210" w:hangingChars="100" w:hanging="210"/>
        <w:rPr>
          <w:rFonts w:ascii="ＭＳ 明朝" w:eastAsia="ＭＳ 明朝" w:hAnsi="ＭＳ 明朝"/>
        </w:rPr>
      </w:pPr>
      <w:r w:rsidRPr="00724F61">
        <w:rPr>
          <w:rFonts w:ascii="ＭＳ 明朝" w:eastAsia="ＭＳ 明朝" w:hAnsi="ＭＳ 明朝" w:hint="eastAsia"/>
        </w:rPr>
        <w:t>（疑義の決定）</w:t>
      </w:r>
    </w:p>
    <w:p w14:paraId="12D9E0E4" w14:textId="17C38853" w:rsidR="00ED1570" w:rsidRPr="00724F61" w:rsidRDefault="00ED1570" w:rsidP="002E6DD8">
      <w:pPr>
        <w:ind w:left="210" w:hangingChars="100" w:hanging="210"/>
        <w:rPr>
          <w:rFonts w:ascii="ＭＳ 明朝" w:eastAsia="ＭＳ 明朝" w:hAnsi="ＭＳ 明朝"/>
        </w:rPr>
      </w:pPr>
      <w:r w:rsidRPr="00724F61">
        <w:rPr>
          <w:rFonts w:ascii="ＭＳ 明朝" w:eastAsia="ＭＳ 明朝" w:hAnsi="ＭＳ 明朝" w:hint="eastAsia"/>
        </w:rPr>
        <w:t>第２９条　本契約に定めのない事項又は本契約に関し疑義が生じたときは、甲乙協議の上、決定する。</w:t>
      </w:r>
    </w:p>
    <w:p w14:paraId="6BFBC064" w14:textId="77777777" w:rsidR="00A53A06" w:rsidRPr="00724F61" w:rsidRDefault="00A53A06" w:rsidP="002E6DD8">
      <w:pPr>
        <w:ind w:left="210" w:hangingChars="100" w:hanging="210"/>
        <w:rPr>
          <w:rFonts w:ascii="ＭＳ 明朝" w:eastAsia="ＭＳ 明朝" w:hAnsi="ＭＳ 明朝"/>
        </w:rPr>
      </w:pPr>
    </w:p>
    <w:p w14:paraId="00FB00B6" w14:textId="7267A5FE"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（管轄裁判所）</w:t>
      </w:r>
    </w:p>
    <w:p w14:paraId="00D39E63" w14:textId="53C807C6"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第</w:t>
      </w:r>
      <w:r w:rsidR="00ED1570" w:rsidRPr="00724F61">
        <w:rPr>
          <w:rFonts w:ascii="ＭＳ 明朝" w:eastAsia="ＭＳ 明朝" w:hAnsi="ＭＳ 明朝" w:hint="eastAsia"/>
        </w:rPr>
        <w:t>３０</w:t>
      </w:r>
      <w:r w:rsidRPr="00724F61">
        <w:rPr>
          <w:rFonts w:ascii="ＭＳ 明朝" w:eastAsia="ＭＳ 明朝" w:hAnsi="ＭＳ 明朝" w:hint="eastAsia"/>
        </w:rPr>
        <w:t>条　本契約</w:t>
      </w:r>
      <w:r w:rsidR="005B79B6" w:rsidRPr="00724F61">
        <w:rPr>
          <w:rFonts w:ascii="ＭＳ 明朝" w:eastAsia="ＭＳ 明朝" w:hAnsi="ＭＳ 明朝" w:hint="eastAsia"/>
        </w:rPr>
        <w:t>に関する</w:t>
      </w:r>
      <w:r w:rsidRPr="00724F61">
        <w:rPr>
          <w:rFonts w:ascii="ＭＳ 明朝" w:eastAsia="ＭＳ 明朝" w:hAnsi="ＭＳ 明朝" w:hint="eastAsia"/>
        </w:rPr>
        <w:t>一切の</w:t>
      </w:r>
      <w:r w:rsidR="005B79B6" w:rsidRPr="00724F61">
        <w:rPr>
          <w:rFonts w:ascii="ＭＳ 明朝" w:eastAsia="ＭＳ 明朝" w:hAnsi="ＭＳ 明朝" w:hint="eastAsia"/>
        </w:rPr>
        <w:t>紛争</w:t>
      </w:r>
      <w:r w:rsidRPr="00724F61">
        <w:rPr>
          <w:rFonts w:ascii="ＭＳ 明朝" w:eastAsia="ＭＳ 明朝" w:hAnsi="ＭＳ 明朝" w:hint="eastAsia"/>
        </w:rPr>
        <w:t>は、大阪地方裁判所を第一審の専属的合意管轄裁判所とする。</w:t>
      </w:r>
    </w:p>
    <w:p w14:paraId="7FC564E6" w14:textId="77777777" w:rsidR="004F181C" w:rsidRPr="00724F61" w:rsidRDefault="004F181C" w:rsidP="002E6DD8">
      <w:pPr>
        <w:ind w:left="210" w:hangingChars="100" w:hanging="210"/>
        <w:rPr>
          <w:rFonts w:ascii="ＭＳ 明朝" w:eastAsia="ＭＳ 明朝" w:hAnsi="ＭＳ 明朝"/>
        </w:rPr>
      </w:pPr>
    </w:p>
    <w:p w14:paraId="300CC15C" w14:textId="77777777" w:rsidR="004F181C" w:rsidRPr="00724F61" w:rsidRDefault="004F181C" w:rsidP="002E6DD8">
      <w:pPr>
        <w:ind w:left="210" w:hangingChars="100" w:hanging="210"/>
        <w:rPr>
          <w:rFonts w:ascii="ＭＳ 明朝" w:eastAsia="ＭＳ 明朝" w:hAnsi="ＭＳ 明朝"/>
        </w:rPr>
      </w:pPr>
    </w:p>
    <w:p w14:paraId="09F84D37" w14:textId="70E0003D" w:rsidR="004F181C" w:rsidRPr="00724F61" w:rsidRDefault="004F181C" w:rsidP="004F181C">
      <w:pPr>
        <w:ind w:firstLineChars="99" w:firstLine="208"/>
        <w:rPr>
          <w:rFonts w:ascii="ＭＳ 明朝" w:eastAsia="ＭＳ 明朝" w:hAnsi="ＭＳ 明朝"/>
        </w:rPr>
      </w:pPr>
      <w:r w:rsidRPr="00724F61">
        <w:rPr>
          <w:rFonts w:ascii="ＭＳ 明朝" w:eastAsia="ＭＳ 明朝" w:hAnsi="ＭＳ 明朝" w:hint="eastAsia"/>
        </w:rPr>
        <w:t>本契約の締結を証するため、本契約書２通を作成し、甲乙記名押印のうえ、各自その１通を保有する。</w:t>
      </w:r>
    </w:p>
    <w:p w14:paraId="2A93DFEB" w14:textId="77777777" w:rsidR="004F181C" w:rsidRPr="00724F61" w:rsidRDefault="004F181C" w:rsidP="004F181C">
      <w:pPr>
        <w:rPr>
          <w:rFonts w:ascii="ＭＳ 明朝" w:eastAsia="ＭＳ 明朝" w:hAnsi="ＭＳ 明朝"/>
        </w:rPr>
      </w:pPr>
    </w:p>
    <w:p w14:paraId="13C0A77D" w14:textId="77777777" w:rsidR="004F181C" w:rsidRPr="00724F61" w:rsidRDefault="004F181C" w:rsidP="004F181C">
      <w:pPr>
        <w:rPr>
          <w:rFonts w:ascii="ＭＳ 明朝" w:eastAsia="ＭＳ 明朝" w:hAnsi="ＭＳ 明朝"/>
        </w:rPr>
      </w:pPr>
    </w:p>
    <w:p w14:paraId="785ED568" w14:textId="7D9A4617" w:rsidR="004F181C" w:rsidRPr="00724F61" w:rsidRDefault="004F181C" w:rsidP="004F181C">
      <w:pPr>
        <w:ind w:firstLineChars="200" w:firstLine="420"/>
        <w:rPr>
          <w:rFonts w:ascii="ＭＳ 明朝" w:eastAsia="ＭＳ 明朝" w:hAnsi="ＭＳ 明朝"/>
        </w:rPr>
      </w:pPr>
      <w:r w:rsidRPr="00724F61">
        <w:rPr>
          <w:rFonts w:ascii="ＭＳ 明朝" w:eastAsia="ＭＳ 明朝" w:hAnsi="ＭＳ 明朝" w:hint="eastAsia"/>
        </w:rPr>
        <w:t>令和●●年●●月●●日</w:t>
      </w:r>
    </w:p>
    <w:p w14:paraId="1F01BDD5" w14:textId="77777777" w:rsidR="004F181C" w:rsidRPr="00724F61" w:rsidRDefault="004F181C" w:rsidP="004F181C">
      <w:pPr>
        <w:rPr>
          <w:rFonts w:ascii="ＭＳ 明朝" w:eastAsia="ＭＳ 明朝" w:hAnsi="ＭＳ 明朝"/>
        </w:rPr>
      </w:pPr>
    </w:p>
    <w:p w14:paraId="652F5EF5" w14:textId="77777777" w:rsidR="00EC2FAC" w:rsidRPr="00724F61" w:rsidRDefault="00EC2FAC" w:rsidP="00EC2FAC">
      <w:pPr>
        <w:rPr>
          <w:rFonts w:ascii="ＭＳ 明朝" w:eastAsia="ＭＳ 明朝" w:hAnsi="ＭＳ 明朝"/>
        </w:rPr>
      </w:pPr>
    </w:p>
    <w:p w14:paraId="721977B9" w14:textId="23839CE7" w:rsidR="004F181C" w:rsidRPr="00724F61" w:rsidRDefault="00EC2FAC" w:rsidP="00C77BED">
      <w:pPr>
        <w:ind w:firstLineChars="700" w:firstLine="3668"/>
        <w:rPr>
          <w:rFonts w:ascii="ＭＳ 明朝" w:eastAsia="ＭＳ 明朝" w:hAnsi="ＭＳ 明朝"/>
        </w:rPr>
      </w:pPr>
      <w:r w:rsidRPr="00724F61">
        <w:rPr>
          <w:rFonts w:ascii="ＭＳ 明朝" w:eastAsia="ＭＳ 明朝" w:hAnsi="ＭＳ 明朝" w:hint="eastAsia"/>
          <w:spacing w:val="157"/>
          <w:kern w:val="0"/>
          <w:fitText w:val="1260" w:id="-653487872"/>
        </w:rPr>
        <w:t>所在</w:t>
      </w:r>
      <w:r w:rsidRPr="00724F61">
        <w:rPr>
          <w:rFonts w:ascii="ＭＳ 明朝" w:eastAsia="ＭＳ 明朝" w:hAnsi="ＭＳ 明朝" w:hint="eastAsia"/>
          <w:spacing w:val="1"/>
          <w:kern w:val="0"/>
          <w:fitText w:val="1260" w:id="-653487872"/>
        </w:rPr>
        <w:t>地</w:t>
      </w:r>
      <w:r w:rsidR="00C77BED" w:rsidRPr="00724F61">
        <w:rPr>
          <w:rFonts w:ascii="ＭＳ 明朝" w:eastAsia="ＭＳ 明朝" w:hAnsi="ＭＳ 明朝" w:hint="eastAsia"/>
          <w:kern w:val="0"/>
        </w:rPr>
        <w:t xml:space="preserve">　</w:t>
      </w:r>
      <w:r w:rsidR="004F181C" w:rsidRPr="00724F61">
        <w:rPr>
          <w:rFonts w:ascii="ＭＳ 明朝" w:eastAsia="ＭＳ 明朝" w:hAnsi="ＭＳ 明朝" w:hint="eastAsia"/>
        </w:rPr>
        <w:t>大阪府柏原市安堂町１番５５号</w:t>
      </w:r>
    </w:p>
    <w:p w14:paraId="32E82A67" w14:textId="77777777" w:rsidR="00C77BED" w:rsidRPr="00724F61" w:rsidRDefault="004F181C" w:rsidP="00C77BED">
      <w:pPr>
        <w:ind w:firstLineChars="1550" w:firstLine="3255"/>
        <w:rPr>
          <w:rFonts w:ascii="ＭＳ 明朝" w:eastAsia="ＭＳ 明朝" w:hAnsi="ＭＳ 明朝"/>
        </w:rPr>
      </w:pPr>
      <w:r w:rsidRPr="00724F61">
        <w:rPr>
          <w:rFonts w:ascii="ＭＳ 明朝" w:eastAsia="ＭＳ 明朝" w:hAnsi="ＭＳ 明朝" w:hint="eastAsia"/>
        </w:rPr>
        <w:t xml:space="preserve">甲　</w:t>
      </w:r>
      <w:r w:rsidR="00EC2FAC" w:rsidRPr="00724F61">
        <w:rPr>
          <w:rFonts w:ascii="ＭＳ 明朝" w:eastAsia="ＭＳ 明朝" w:hAnsi="ＭＳ 明朝" w:hint="eastAsia"/>
        </w:rPr>
        <w:t xml:space="preserve">商号又は名称　</w:t>
      </w:r>
      <w:r w:rsidRPr="00724F61">
        <w:rPr>
          <w:rFonts w:ascii="ＭＳ 明朝" w:eastAsia="ＭＳ 明朝" w:hAnsi="ＭＳ 明朝" w:hint="eastAsia"/>
        </w:rPr>
        <w:t>柏原</w:t>
      </w:r>
      <w:r w:rsidR="00C77BED" w:rsidRPr="00724F61">
        <w:rPr>
          <w:rFonts w:ascii="ＭＳ 明朝" w:eastAsia="ＭＳ 明朝" w:hAnsi="ＭＳ 明朝" w:hint="eastAsia"/>
        </w:rPr>
        <w:t>市</w:t>
      </w:r>
    </w:p>
    <w:p w14:paraId="7120DFD2" w14:textId="48745B87" w:rsidR="004F181C" w:rsidRPr="00724F61" w:rsidRDefault="00EC2FAC" w:rsidP="00C77BED">
      <w:pPr>
        <w:ind w:firstLineChars="1400" w:firstLine="3668"/>
        <w:rPr>
          <w:rFonts w:ascii="ＭＳ 明朝" w:eastAsia="ＭＳ 明朝" w:hAnsi="ＭＳ 明朝"/>
        </w:rPr>
      </w:pPr>
      <w:r w:rsidRPr="00724F61">
        <w:rPr>
          <w:rFonts w:ascii="ＭＳ 明朝" w:eastAsia="ＭＳ 明朝" w:hAnsi="ＭＳ 明朝" w:hint="eastAsia"/>
          <w:spacing w:val="26"/>
          <w:kern w:val="0"/>
          <w:fitText w:val="1260" w:id="-653487871"/>
        </w:rPr>
        <w:t>代表者氏</w:t>
      </w:r>
      <w:r w:rsidRPr="00724F61">
        <w:rPr>
          <w:rFonts w:ascii="ＭＳ 明朝" w:eastAsia="ＭＳ 明朝" w:hAnsi="ＭＳ 明朝" w:hint="eastAsia"/>
          <w:spacing w:val="1"/>
          <w:kern w:val="0"/>
          <w:fitText w:val="1260" w:id="-653487871"/>
        </w:rPr>
        <w:t>名</w:t>
      </w:r>
      <w:r w:rsidRPr="00724F61">
        <w:rPr>
          <w:rFonts w:ascii="ＭＳ 明朝" w:eastAsia="ＭＳ 明朝" w:hAnsi="ＭＳ 明朝" w:hint="eastAsia"/>
        </w:rPr>
        <w:t xml:space="preserve">　</w:t>
      </w:r>
      <w:r w:rsidR="004F181C" w:rsidRPr="00724F61">
        <w:rPr>
          <w:rFonts w:ascii="ＭＳ 明朝" w:eastAsia="ＭＳ 明朝" w:hAnsi="ＭＳ 明朝" w:hint="eastAsia"/>
        </w:rPr>
        <w:t>柏原市長　冨宅　正浩</w:t>
      </w:r>
    </w:p>
    <w:p w14:paraId="58FBE23D" w14:textId="77777777" w:rsidR="00C77BED" w:rsidRPr="00724F61" w:rsidRDefault="00C77BED" w:rsidP="00C77BED">
      <w:pPr>
        <w:rPr>
          <w:rFonts w:ascii="ＭＳ 明朝" w:eastAsia="ＭＳ 明朝" w:hAnsi="ＭＳ 明朝"/>
        </w:rPr>
      </w:pPr>
    </w:p>
    <w:p w14:paraId="55D29F43" w14:textId="77796707" w:rsidR="00C77BED" w:rsidRPr="00724F61" w:rsidRDefault="00C77BED" w:rsidP="00C77BED">
      <w:pPr>
        <w:ind w:firstLineChars="700" w:firstLine="3668"/>
        <w:rPr>
          <w:rFonts w:ascii="ＭＳ 明朝" w:eastAsia="ＭＳ 明朝" w:hAnsi="ＭＳ 明朝"/>
        </w:rPr>
      </w:pPr>
      <w:r w:rsidRPr="00724F61">
        <w:rPr>
          <w:rFonts w:ascii="ＭＳ 明朝" w:eastAsia="ＭＳ 明朝" w:hAnsi="ＭＳ 明朝" w:hint="eastAsia"/>
          <w:spacing w:val="157"/>
          <w:kern w:val="0"/>
          <w:fitText w:val="1260" w:id="-653487360"/>
        </w:rPr>
        <w:t>所在</w:t>
      </w:r>
      <w:r w:rsidRPr="00724F61">
        <w:rPr>
          <w:rFonts w:ascii="ＭＳ 明朝" w:eastAsia="ＭＳ 明朝" w:hAnsi="ＭＳ 明朝" w:hint="eastAsia"/>
          <w:spacing w:val="1"/>
          <w:kern w:val="0"/>
          <w:fitText w:val="1260" w:id="-653487360"/>
        </w:rPr>
        <w:t>地</w:t>
      </w:r>
      <w:r w:rsidRPr="00724F61">
        <w:rPr>
          <w:rFonts w:ascii="ＭＳ 明朝" w:eastAsia="ＭＳ 明朝" w:hAnsi="ＭＳ 明朝" w:hint="eastAsia"/>
          <w:kern w:val="0"/>
        </w:rPr>
        <w:t xml:space="preserve">　</w:t>
      </w:r>
    </w:p>
    <w:p w14:paraId="0C34BE09" w14:textId="1157BC3C" w:rsidR="00C77BED" w:rsidRPr="00724F61" w:rsidRDefault="00C77BED" w:rsidP="00C77BED">
      <w:pPr>
        <w:ind w:firstLineChars="1550" w:firstLine="3255"/>
        <w:rPr>
          <w:rFonts w:ascii="ＭＳ 明朝" w:eastAsia="ＭＳ 明朝" w:hAnsi="ＭＳ 明朝"/>
        </w:rPr>
      </w:pPr>
      <w:r w:rsidRPr="00724F61">
        <w:rPr>
          <w:rFonts w:ascii="ＭＳ 明朝" w:eastAsia="ＭＳ 明朝" w:hAnsi="ＭＳ 明朝" w:hint="eastAsia"/>
        </w:rPr>
        <w:t xml:space="preserve">乙　商号又は名称　</w:t>
      </w:r>
    </w:p>
    <w:p w14:paraId="2469EE85" w14:textId="4B03B6CF" w:rsidR="00345391" w:rsidRDefault="00C77BED" w:rsidP="009A5CB8">
      <w:pPr>
        <w:ind w:firstLineChars="1400" w:firstLine="3668"/>
        <w:rPr>
          <w:rFonts w:ascii="ＭＳ 明朝" w:eastAsia="ＭＳ 明朝" w:hAnsi="ＭＳ 明朝"/>
        </w:rPr>
      </w:pPr>
      <w:r w:rsidRPr="00724F61">
        <w:rPr>
          <w:rFonts w:ascii="ＭＳ 明朝" w:eastAsia="ＭＳ 明朝" w:hAnsi="ＭＳ 明朝" w:hint="eastAsia"/>
          <w:spacing w:val="26"/>
          <w:kern w:val="0"/>
          <w:fitText w:val="1260" w:id="-653487359"/>
        </w:rPr>
        <w:t>代表者氏</w:t>
      </w:r>
      <w:r w:rsidRPr="00724F61">
        <w:rPr>
          <w:rFonts w:ascii="ＭＳ 明朝" w:eastAsia="ＭＳ 明朝" w:hAnsi="ＭＳ 明朝" w:hint="eastAsia"/>
          <w:spacing w:val="1"/>
          <w:kern w:val="0"/>
          <w:fitText w:val="1260" w:id="-653487359"/>
        </w:rPr>
        <w:t>名</w:t>
      </w:r>
      <w:r>
        <w:rPr>
          <w:rFonts w:ascii="ＭＳ 明朝" w:eastAsia="ＭＳ 明朝" w:hAnsi="ＭＳ 明朝" w:hint="eastAsia"/>
        </w:rPr>
        <w:t xml:space="preserve">　</w:t>
      </w:r>
    </w:p>
    <w:sectPr w:rsidR="00345391" w:rsidSect="0040578B">
      <w:pgSz w:w="11906" w:h="16838"/>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16FB" w14:textId="77777777" w:rsidR="005E5719" w:rsidRDefault="005E5719" w:rsidP="00345391">
      <w:r>
        <w:separator/>
      </w:r>
    </w:p>
  </w:endnote>
  <w:endnote w:type="continuationSeparator" w:id="0">
    <w:p w14:paraId="1015422B" w14:textId="77777777" w:rsidR="005E5719" w:rsidRDefault="005E5719" w:rsidP="003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D78B" w14:textId="77777777" w:rsidR="005E5719" w:rsidRDefault="005E5719" w:rsidP="00345391">
      <w:r>
        <w:separator/>
      </w:r>
    </w:p>
  </w:footnote>
  <w:footnote w:type="continuationSeparator" w:id="0">
    <w:p w14:paraId="638E7AA2" w14:textId="77777777" w:rsidR="005E5719" w:rsidRDefault="005E5719" w:rsidP="0034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A2"/>
    <w:rsid w:val="00000776"/>
    <w:rsid w:val="000106C2"/>
    <w:rsid w:val="00041FDE"/>
    <w:rsid w:val="00054A14"/>
    <w:rsid w:val="000677A5"/>
    <w:rsid w:val="000B39B5"/>
    <w:rsid w:val="000E39BE"/>
    <w:rsid w:val="00134900"/>
    <w:rsid w:val="00135621"/>
    <w:rsid w:val="00141F97"/>
    <w:rsid w:val="00146BDD"/>
    <w:rsid w:val="0020027E"/>
    <w:rsid w:val="002154FD"/>
    <w:rsid w:val="002160A2"/>
    <w:rsid w:val="00220146"/>
    <w:rsid w:val="00231A36"/>
    <w:rsid w:val="0025169B"/>
    <w:rsid w:val="00294631"/>
    <w:rsid w:val="002B6B93"/>
    <w:rsid w:val="002E6DD8"/>
    <w:rsid w:val="002F72C4"/>
    <w:rsid w:val="0030160C"/>
    <w:rsid w:val="0031633F"/>
    <w:rsid w:val="003401AB"/>
    <w:rsid w:val="00345391"/>
    <w:rsid w:val="00355E1B"/>
    <w:rsid w:val="00374EAA"/>
    <w:rsid w:val="003771EB"/>
    <w:rsid w:val="003A489A"/>
    <w:rsid w:val="003B7972"/>
    <w:rsid w:val="003C71C3"/>
    <w:rsid w:val="0040578B"/>
    <w:rsid w:val="00443272"/>
    <w:rsid w:val="00443D47"/>
    <w:rsid w:val="00445633"/>
    <w:rsid w:val="00447869"/>
    <w:rsid w:val="00463E73"/>
    <w:rsid w:val="00475C9C"/>
    <w:rsid w:val="00496E2F"/>
    <w:rsid w:val="004B382D"/>
    <w:rsid w:val="004F0F71"/>
    <w:rsid w:val="004F181C"/>
    <w:rsid w:val="00510A03"/>
    <w:rsid w:val="00514AD3"/>
    <w:rsid w:val="00563DD4"/>
    <w:rsid w:val="005642A8"/>
    <w:rsid w:val="00582713"/>
    <w:rsid w:val="00585440"/>
    <w:rsid w:val="00595BCE"/>
    <w:rsid w:val="005A7730"/>
    <w:rsid w:val="005B530C"/>
    <w:rsid w:val="005B79B6"/>
    <w:rsid w:val="005D792E"/>
    <w:rsid w:val="005E5719"/>
    <w:rsid w:val="00604B73"/>
    <w:rsid w:val="00657A23"/>
    <w:rsid w:val="00693377"/>
    <w:rsid w:val="006B0AC2"/>
    <w:rsid w:val="006C2333"/>
    <w:rsid w:val="006C6903"/>
    <w:rsid w:val="00724F61"/>
    <w:rsid w:val="00765119"/>
    <w:rsid w:val="007979CA"/>
    <w:rsid w:val="007A3627"/>
    <w:rsid w:val="007D5B66"/>
    <w:rsid w:val="007E34B4"/>
    <w:rsid w:val="008762DB"/>
    <w:rsid w:val="0089447A"/>
    <w:rsid w:val="008F48E2"/>
    <w:rsid w:val="0092712F"/>
    <w:rsid w:val="009A273C"/>
    <w:rsid w:val="009A5CB8"/>
    <w:rsid w:val="009C4CBF"/>
    <w:rsid w:val="00A057FA"/>
    <w:rsid w:val="00A26F56"/>
    <w:rsid w:val="00A53A06"/>
    <w:rsid w:val="00A62A3B"/>
    <w:rsid w:val="00A96D83"/>
    <w:rsid w:val="00AD71F8"/>
    <w:rsid w:val="00B21C8D"/>
    <w:rsid w:val="00B259E3"/>
    <w:rsid w:val="00B33088"/>
    <w:rsid w:val="00B53BFA"/>
    <w:rsid w:val="00B579C0"/>
    <w:rsid w:val="00BA08F7"/>
    <w:rsid w:val="00BB4722"/>
    <w:rsid w:val="00BB7728"/>
    <w:rsid w:val="00BC19EB"/>
    <w:rsid w:val="00BD19EB"/>
    <w:rsid w:val="00BD3CF6"/>
    <w:rsid w:val="00C122A7"/>
    <w:rsid w:val="00C47B4B"/>
    <w:rsid w:val="00C712BB"/>
    <w:rsid w:val="00C75357"/>
    <w:rsid w:val="00C774F6"/>
    <w:rsid w:val="00C77BED"/>
    <w:rsid w:val="00C936F7"/>
    <w:rsid w:val="00D24219"/>
    <w:rsid w:val="00D25517"/>
    <w:rsid w:val="00D37900"/>
    <w:rsid w:val="00DA5DDE"/>
    <w:rsid w:val="00DA6993"/>
    <w:rsid w:val="00DB4B99"/>
    <w:rsid w:val="00DB513C"/>
    <w:rsid w:val="00DC5249"/>
    <w:rsid w:val="00DD5207"/>
    <w:rsid w:val="00DD5ABC"/>
    <w:rsid w:val="00E37E73"/>
    <w:rsid w:val="00E537F5"/>
    <w:rsid w:val="00E92CDD"/>
    <w:rsid w:val="00E97429"/>
    <w:rsid w:val="00E9768D"/>
    <w:rsid w:val="00EA06E0"/>
    <w:rsid w:val="00EA7A29"/>
    <w:rsid w:val="00EC2FAC"/>
    <w:rsid w:val="00EC63D9"/>
    <w:rsid w:val="00ED1570"/>
    <w:rsid w:val="00ED7660"/>
    <w:rsid w:val="00EE5D43"/>
    <w:rsid w:val="00F20526"/>
    <w:rsid w:val="00F20E5F"/>
    <w:rsid w:val="00F30F9A"/>
    <w:rsid w:val="00F378FE"/>
    <w:rsid w:val="00F64CD1"/>
    <w:rsid w:val="00FB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D38B0"/>
  <w15:chartTrackingRefBased/>
  <w15:docId w15:val="{E3B42F1B-0F10-4B79-9901-B223CEFD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391"/>
    <w:pPr>
      <w:tabs>
        <w:tab w:val="center" w:pos="4252"/>
        <w:tab w:val="right" w:pos="8504"/>
      </w:tabs>
      <w:snapToGrid w:val="0"/>
    </w:pPr>
  </w:style>
  <w:style w:type="character" w:customStyle="1" w:styleId="a5">
    <w:name w:val="ヘッダー (文字)"/>
    <w:basedOn w:val="a0"/>
    <w:link w:val="a4"/>
    <w:uiPriority w:val="99"/>
    <w:rsid w:val="00345391"/>
  </w:style>
  <w:style w:type="paragraph" w:styleId="a6">
    <w:name w:val="footer"/>
    <w:basedOn w:val="a"/>
    <w:link w:val="a7"/>
    <w:uiPriority w:val="99"/>
    <w:unhideWhenUsed/>
    <w:rsid w:val="00345391"/>
    <w:pPr>
      <w:tabs>
        <w:tab w:val="center" w:pos="4252"/>
        <w:tab w:val="right" w:pos="8504"/>
      </w:tabs>
      <w:snapToGrid w:val="0"/>
    </w:pPr>
  </w:style>
  <w:style w:type="character" w:customStyle="1" w:styleId="a7">
    <w:name w:val="フッター (文字)"/>
    <w:basedOn w:val="a0"/>
    <w:link w:val="a6"/>
    <w:uiPriority w:val="99"/>
    <w:rsid w:val="00345391"/>
  </w:style>
  <w:style w:type="character" w:styleId="a8">
    <w:name w:val="Hyperlink"/>
    <w:basedOn w:val="a0"/>
    <w:uiPriority w:val="99"/>
    <w:semiHidden/>
    <w:unhideWhenUsed/>
    <w:rsid w:val="00345391"/>
    <w:rPr>
      <w:color w:val="0000FF"/>
      <w:u w:val="single"/>
    </w:rPr>
  </w:style>
  <w:style w:type="character" w:styleId="a9">
    <w:name w:val="annotation reference"/>
    <w:basedOn w:val="a0"/>
    <w:uiPriority w:val="99"/>
    <w:semiHidden/>
    <w:unhideWhenUsed/>
    <w:rsid w:val="006C2333"/>
    <w:rPr>
      <w:sz w:val="18"/>
      <w:szCs w:val="18"/>
    </w:rPr>
  </w:style>
  <w:style w:type="paragraph" w:styleId="aa">
    <w:name w:val="annotation text"/>
    <w:basedOn w:val="a"/>
    <w:link w:val="ab"/>
    <w:uiPriority w:val="99"/>
    <w:unhideWhenUsed/>
    <w:rsid w:val="006C2333"/>
    <w:pPr>
      <w:jc w:val="left"/>
    </w:pPr>
  </w:style>
  <w:style w:type="character" w:customStyle="1" w:styleId="ab">
    <w:name w:val="コメント文字列 (文字)"/>
    <w:basedOn w:val="a0"/>
    <w:link w:val="aa"/>
    <w:uiPriority w:val="99"/>
    <w:rsid w:val="006C2333"/>
  </w:style>
  <w:style w:type="paragraph" w:styleId="ac">
    <w:name w:val="annotation subject"/>
    <w:basedOn w:val="aa"/>
    <w:next w:val="aa"/>
    <w:link w:val="ad"/>
    <w:uiPriority w:val="99"/>
    <w:semiHidden/>
    <w:unhideWhenUsed/>
    <w:rsid w:val="006C2333"/>
    <w:rPr>
      <w:b/>
      <w:bCs/>
    </w:rPr>
  </w:style>
  <w:style w:type="character" w:customStyle="1" w:styleId="ad">
    <w:name w:val="コメント内容 (文字)"/>
    <w:basedOn w:val="ab"/>
    <w:link w:val="ac"/>
    <w:uiPriority w:val="99"/>
    <w:semiHidden/>
    <w:rsid w:val="006C2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AC08-A2D8-4CA2-9ABE-C77FC966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7</Pages>
  <Words>825</Words>
  <Characters>4703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2025-08-28T06:09:00Z</dcterms:created>
  <dcterms:modified xsi:type="dcterms:W3CDTF">2025-09-25T08:38:00Z</dcterms:modified>
</cp:coreProperties>
</file>